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2" w:rsidRPr="00E96EDF" w:rsidRDefault="006C4A1E" w:rsidP="00E9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D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96EDF">
        <w:rPr>
          <w:rFonts w:ascii="Times New Roman" w:hAnsi="Times New Roman" w:cs="Times New Roman"/>
          <w:b/>
          <w:sz w:val="28"/>
          <w:szCs w:val="28"/>
        </w:rPr>
        <w:t>на коллегию</w:t>
      </w:r>
      <w:r w:rsidRPr="00E96EDF">
        <w:rPr>
          <w:rFonts w:ascii="Times New Roman" w:hAnsi="Times New Roman" w:cs="Times New Roman"/>
          <w:b/>
          <w:sz w:val="28"/>
          <w:szCs w:val="28"/>
        </w:rPr>
        <w:t xml:space="preserve"> комитета по строительству Ленинградской области о достигнутых значениях показателей отрасли.</w:t>
      </w:r>
    </w:p>
    <w:p w:rsidR="00E96EDF" w:rsidRPr="00E96EDF" w:rsidRDefault="00E96EDF" w:rsidP="00E9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1E" w:rsidRPr="00E96EDF" w:rsidRDefault="00E96EDF" w:rsidP="00E9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6C4A1E" w:rsidRPr="00E96EDF">
        <w:rPr>
          <w:rFonts w:ascii="Times New Roman" w:hAnsi="Times New Roman" w:cs="Times New Roman"/>
          <w:b/>
          <w:sz w:val="28"/>
          <w:szCs w:val="28"/>
        </w:rPr>
        <w:t>21.02.2019</w:t>
      </w:r>
    </w:p>
    <w:p w:rsidR="00E96EDF" w:rsidRPr="00E96EDF" w:rsidRDefault="00E96EDF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DF" w:rsidRPr="00E96EDF" w:rsidRDefault="00E96EDF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color w:val="000000"/>
          <w:sz w:val="28"/>
          <w:szCs w:val="28"/>
        </w:rPr>
        <w:t>Освоение средств бюджета в 2018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6EDF">
        <w:rPr>
          <w:rFonts w:ascii="Times New Roman" w:hAnsi="Times New Roman" w:cs="Times New Roman"/>
          <w:color w:val="000000"/>
          <w:sz w:val="28"/>
          <w:szCs w:val="28"/>
        </w:rPr>
        <w:t xml:space="preserve"> выделенных Комитету, как главному распорядителю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6ED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областным законом № 82-оз составило 8 907 248, 73966 рублей при плане 9 279 266, 70909 т. руб.,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E96EDF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  <w:r w:rsidRPr="00E96ED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Расходная часть </w:t>
      </w:r>
      <w:r w:rsidRPr="00E96EDF">
        <w:rPr>
          <w:rFonts w:ascii="Times New Roman" w:hAnsi="Times New Roman" w:cs="Times New Roman"/>
          <w:color w:val="000000"/>
          <w:sz w:val="28"/>
          <w:szCs w:val="28"/>
        </w:rPr>
        <w:t xml:space="preserve">средств федерального бюджета за 2018 год исполнена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96EDF">
        <w:rPr>
          <w:rFonts w:ascii="Times New Roman" w:hAnsi="Times New Roman" w:cs="Times New Roman"/>
          <w:color w:val="000000"/>
          <w:sz w:val="28"/>
          <w:szCs w:val="28"/>
        </w:rPr>
        <w:t xml:space="preserve"> 100 %.</w:t>
      </w:r>
    </w:p>
    <w:p w:rsidR="00E96EDF" w:rsidRDefault="00E96EDF" w:rsidP="00E96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EDF" w:rsidRPr="00E96EDF" w:rsidRDefault="00E96EDF" w:rsidP="00E96ED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EDF">
        <w:rPr>
          <w:rFonts w:ascii="Times New Roman" w:hAnsi="Times New Roman" w:cs="Times New Roman"/>
          <w:sz w:val="28"/>
          <w:szCs w:val="28"/>
          <w:u w:val="single"/>
        </w:rPr>
        <w:t>Адресная инвестиционная программа</w:t>
      </w:r>
    </w:p>
    <w:p w:rsidR="00E96EDF" w:rsidRPr="00E96EDF" w:rsidRDefault="00E96EDF" w:rsidP="00E96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580C" w:rsidRPr="00E96EDF" w:rsidRDefault="0036580C" w:rsidP="00E96EDF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задач, полномочий, функций, возложенных на отдел </w:t>
      </w:r>
      <w:r w:rsidRPr="00E96EDF">
        <w:rPr>
          <w:rFonts w:ascii="Times New Roman" w:hAnsi="Times New Roman" w:cs="Times New Roman"/>
          <w:iCs/>
          <w:sz w:val="28"/>
          <w:szCs w:val="28"/>
        </w:rPr>
        <w:t>разработки и мониторинга адресных инвестиционных программ, с</w:t>
      </w:r>
      <w:r w:rsidRPr="00E96EDF">
        <w:rPr>
          <w:rFonts w:ascii="Times New Roman" w:hAnsi="Times New Roman" w:cs="Times New Roman"/>
          <w:sz w:val="28"/>
          <w:szCs w:val="28"/>
        </w:rPr>
        <w:t xml:space="preserve">пециалисты отдела готовят предложения по разработке и корректировке государственных программ Ленинградской области, участвуют в их реализации </w:t>
      </w:r>
      <w:r w:rsidRPr="00E96EDF">
        <w:rPr>
          <w:rFonts w:ascii="Times New Roman" w:hAnsi="Times New Roman" w:cs="Times New Roman"/>
          <w:snapToGrid w:val="0"/>
          <w:sz w:val="28"/>
          <w:szCs w:val="28"/>
        </w:rPr>
        <w:t>в части, касающейся капитального строительства и проектирования  объектов социальной инфраструктуры.</w:t>
      </w:r>
    </w:p>
    <w:p w:rsidR="0036580C" w:rsidRPr="00E96EDF" w:rsidRDefault="0036580C" w:rsidP="00E96EDF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E96EDF">
        <w:rPr>
          <w:sz w:val="28"/>
          <w:szCs w:val="28"/>
        </w:rPr>
        <w:t>Осуществляя  разработку предложений в проект адресной инвестиционной программы на 2019 год</w:t>
      </w:r>
      <w:r w:rsidR="00E96EDF">
        <w:rPr>
          <w:sz w:val="28"/>
          <w:szCs w:val="28"/>
        </w:rPr>
        <w:t>,</w:t>
      </w:r>
      <w:r w:rsidRPr="00E96EDF">
        <w:rPr>
          <w:sz w:val="28"/>
          <w:szCs w:val="28"/>
        </w:rPr>
        <w:t xml:space="preserve"> была </w:t>
      </w:r>
      <w:r w:rsidRPr="00E96EDF">
        <w:rPr>
          <w:color w:val="000000"/>
          <w:sz w:val="28"/>
          <w:szCs w:val="28"/>
        </w:rPr>
        <w:t xml:space="preserve">проанализирована и проверена информация по 130 объектам, заявленным отраслевыми комитетами Ленинградской области, на сумму порядка 8,5 млрд. руб. </w:t>
      </w:r>
    </w:p>
    <w:p w:rsidR="0036580C" w:rsidRPr="00E96EDF" w:rsidRDefault="0036580C" w:rsidP="00E96E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В 2018 году на реализацию мероприятий адресной инвестиционной программы в части строительства объектов социально-культурного назначения было предусмотрено порядка 8,6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E96E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6E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., в том числе:  областной бюджет  - 6,95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>,  местный бюджет - 563 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>.,  федеральный бюджет – 1,1 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80C" w:rsidRPr="00E96EDF" w:rsidRDefault="0036580C" w:rsidP="00E96E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>Профинансировано в 2018 году 118 социальных объектов в рамках 7 государственных программ Ленинградской области и непрограммной части адресной инвестиционной программы.</w:t>
      </w:r>
    </w:p>
    <w:p w:rsidR="0036580C" w:rsidRPr="00E96EDF" w:rsidRDefault="0036580C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E96EDF">
        <w:rPr>
          <w:rFonts w:ascii="Times New Roman" w:eastAsia="Arial Unicode MS" w:hAnsi="Times New Roman" w:cs="Times New Roman"/>
          <w:bCs/>
          <w:color w:val="000001"/>
          <w:sz w:val="28"/>
          <w:szCs w:val="28"/>
        </w:rPr>
        <w:t>Всего в 2018 году построено и введено в эксплуатацию 18 объектов социально-культурного назначения,</w:t>
      </w:r>
      <w:r w:rsidRPr="00E96EDF">
        <w:rPr>
          <w:rFonts w:ascii="Times New Roman" w:hAnsi="Times New Roman" w:cs="Times New Roman"/>
          <w:sz w:val="28"/>
          <w:szCs w:val="28"/>
        </w:rPr>
        <w:t xml:space="preserve"> </w:t>
      </w:r>
      <w:r w:rsidRPr="00E96EDF">
        <w:rPr>
          <w:rFonts w:ascii="Times New Roman" w:hAnsi="Times New Roman" w:cs="Times New Roman"/>
          <w:bCs/>
          <w:color w:val="000001"/>
          <w:sz w:val="28"/>
          <w:szCs w:val="28"/>
        </w:rPr>
        <w:t>на 6 объектах</w:t>
      </w:r>
      <w:r w:rsidRPr="00E96EDF">
        <w:rPr>
          <w:rFonts w:ascii="Times New Roman" w:hAnsi="Times New Roman" w:cs="Times New Roman"/>
          <w:sz w:val="28"/>
          <w:szCs w:val="28"/>
        </w:rPr>
        <w:t xml:space="preserve"> з</w:t>
      </w:r>
      <w:r w:rsidRPr="00E96EDF">
        <w:rPr>
          <w:rFonts w:ascii="Times New Roman" w:hAnsi="Times New Roman" w:cs="Times New Roman"/>
          <w:bCs/>
          <w:color w:val="000001"/>
          <w:sz w:val="28"/>
          <w:szCs w:val="28"/>
        </w:rPr>
        <w:t>авершены строительно-монтажные работы, ввод которых ожидается в ближайшее  время. В рамках финансирования непрограммной части адресной инвестиционной программы по 7 объектам капитального строительства разработана проектно-сметная документация, по которой получены положительные заключения ГАУ «</w:t>
      </w:r>
      <w:proofErr w:type="spellStart"/>
      <w:r w:rsidRPr="00E96EDF">
        <w:rPr>
          <w:rFonts w:ascii="Times New Roman" w:hAnsi="Times New Roman" w:cs="Times New Roman"/>
          <w:bCs/>
          <w:color w:val="000001"/>
          <w:sz w:val="28"/>
          <w:szCs w:val="28"/>
        </w:rPr>
        <w:t>Леноблгосэкспертиза</w:t>
      </w:r>
      <w:proofErr w:type="spellEnd"/>
      <w:r w:rsidRPr="00E96EDF">
        <w:rPr>
          <w:rFonts w:ascii="Times New Roman" w:hAnsi="Times New Roman" w:cs="Times New Roman"/>
          <w:bCs/>
          <w:color w:val="000001"/>
          <w:sz w:val="28"/>
          <w:szCs w:val="28"/>
        </w:rPr>
        <w:t>» и проведено 1 обследование объекта.</w:t>
      </w:r>
    </w:p>
    <w:p w:rsidR="00E96EDF" w:rsidRDefault="00E96EDF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E96EDF" w:rsidRPr="00E96EDF" w:rsidRDefault="00E96EDF" w:rsidP="00E96ED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</w:pPr>
      <w:r w:rsidRPr="00E96EDF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Взаимодействие с застройщиками по выкупу социальных объектов</w:t>
      </w:r>
    </w:p>
    <w:p w:rsidR="00E96EDF" w:rsidRPr="00E96EDF" w:rsidRDefault="00E96EDF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E96EDF" w:rsidRPr="00E96EDF" w:rsidRDefault="00E96EDF" w:rsidP="00E96EDF">
      <w:pPr>
        <w:pStyle w:val="Heading"/>
        <w:ind w:right="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EDF">
        <w:rPr>
          <w:rFonts w:ascii="Times New Roman" w:hAnsi="Times New Roman" w:cs="Times New Roman"/>
          <w:b w:val="0"/>
          <w:sz w:val="28"/>
          <w:szCs w:val="28"/>
        </w:rPr>
        <w:t>Для поддержки проектов комплексного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освоения, развития территорий, а также </w:t>
      </w:r>
      <w:r w:rsidRPr="00E96EDF">
        <w:rPr>
          <w:rFonts w:ascii="Times New Roman" w:hAnsi="Times New Roman" w:cs="Times New Roman"/>
          <w:b w:val="0"/>
          <w:sz w:val="28"/>
          <w:szCs w:val="28"/>
        </w:rPr>
        <w:t xml:space="preserve">своевременного обеспечения объектами социального назначения в Ленинградской области проводятся мероприятия, направленные на приобретение объектов социального назначения у застройщиков, </w:t>
      </w:r>
      <w:r w:rsidRPr="00E96EDF">
        <w:rPr>
          <w:rFonts w:ascii="Times New Roman" w:hAnsi="Times New Roman" w:cs="Times New Roman"/>
          <w:b w:val="0"/>
          <w:sz w:val="28"/>
          <w:szCs w:val="28"/>
        </w:rPr>
        <w:lastRenderedPageBreak/>
        <w:t>осуществляющих комплексное освоение земельных участков в целях жилищного строительства под условным названием «</w:t>
      </w:r>
      <w:proofErr w:type="spellStart"/>
      <w:r w:rsidRPr="00E96EDF">
        <w:rPr>
          <w:rFonts w:ascii="Times New Roman" w:hAnsi="Times New Roman" w:cs="Times New Roman"/>
          <w:b w:val="0"/>
          <w:sz w:val="28"/>
          <w:szCs w:val="28"/>
        </w:rPr>
        <w:t>Соцобъекты</w:t>
      </w:r>
      <w:proofErr w:type="spellEnd"/>
      <w:r w:rsidRPr="00E96EDF">
        <w:rPr>
          <w:rFonts w:ascii="Times New Roman" w:hAnsi="Times New Roman" w:cs="Times New Roman"/>
          <w:b w:val="0"/>
          <w:sz w:val="28"/>
          <w:szCs w:val="28"/>
        </w:rPr>
        <w:t xml:space="preserve"> в обмен на налоги». </w:t>
      </w:r>
      <w:proofErr w:type="gramStart"/>
      <w:r w:rsidRPr="00E96EDF">
        <w:rPr>
          <w:rFonts w:ascii="Times New Roman" w:hAnsi="Times New Roman" w:cs="Times New Roman"/>
          <w:b w:val="0"/>
          <w:sz w:val="28"/>
          <w:szCs w:val="28"/>
        </w:rPr>
        <w:t xml:space="preserve">Ведется работа по заключению Соглашений о сотрудничестве между Правительством Ленинградской области, администрациями муниципальных образований и застройщиками, в котором устанавливаются сроки строительства социальных объектов. </w:t>
      </w:r>
      <w:proofErr w:type="gramEnd"/>
    </w:p>
    <w:p w:rsidR="00E96EDF" w:rsidRPr="00E96EDF" w:rsidRDefault="00E96EDF" w:rsidP="00E96ED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>В рамках реализации мероприятий «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Соцобъекты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 в обмен на налоги» в 2018 году заключено </w:t>
      </w:r>
      <w:r w:rsidRPr="00E96EDF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E96EDF">
        <w:rPr>
          <w:rFonts w:ascii="Times New Roman" w:hAnsi="Times New Roman" w:cs="Times New Roman"/>
          <w:sz w:val="28"/>
          <w:szCs w:val="28"/>
        </w:rPr>
        <w:t xml:space="preserve">(из общего количества – 43 с 2013 года) 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Соглашений о сотрудничестве </w:t>
      </w:r>
      <w:r w:rsidRPr="00E96EDF">
        <w:rPr>
          <w:rFonts w:ascii="Times New Roman" w:hAnsi="Times New Roman" w:cs="Times New Roman"/>
          <w:sz w:val="28"/>
          <w:szCs w:val="28"/>
        </w:rPr>
        <w:t>между застройщиками, Правительством Ленинградской области, администрациями муниципальных районов, администрациями городских или сельских поселений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 по вопросам устойчивого развития территорий комплексного освоения в целях жилищного строительства.</w:t>
      </w:r>
    </w:p>
    <w:p w:rsidR="00E96EDF" w:rsidRPr="00E96EDF" w:rsidRDefault="00E96EDF" w:rsidP="00E96E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6EDF">
        <w:rPr>
          <w:rFonts w:ascii="Times New Roman" w:hAnsi="Times New Roman" w:cs="Times New Roman"/>
          <w:bCs/>
          <w:sz w:val="28"/>
          <w:szCs w:val="28"/>
        </w:rPr>
        <w:t xml:space="preserve">Включены в государственную программу Ленинградской области </w:t>
      </w:r>
      <w:r w:rsidRPr="00E96EDF">
        <w:rPr>
          <w:rFonts w:ascii="Times New Roman" w:hAnsi="Times New Roman" w:cs="Times New Roman"/>
          <w:b/>
          <w:bCs/>
          <w:sz w:val="28"/>
          <w:szCs w:val="28"/>
        </w:rPr>
        <w:t xml:space="preserve">«Современное образование Ленинградской области» 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и приобретены у застройщиков в муниципальную собственность </w:t>
      </w:r>
      <w:r w:rsidRPr="00E96EDF">
        <w:rPr>
          <w:rFonts w:ascii="Times New Roman" w:hAnsi="Times New Roman" w:cs="Times New Roman"/>
          <w:b/>
          <w:bCs/>
          <w:sz w:val="28"/>
          <w:szCs w:val="28"/>
        </w:rPr>
        <w:t>13 детских садов на 1700 мест и 2 школы на 1875 мест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 стоимостью </w:t>
      </w:r>
      <w:r w:rsidRPr="00E96EDF">
        <w:rPr>
          <w:rFonts w:ascii="Times New Roman" w:hAnsi="Times New Roman" w:cs="Times New Roman"/>
          <w:b/>
          <w:sz w:val="28"/>
          <w:szCs w:val="28"/>
        </w:rPr>
        <w:t>2 488,814 млн. рублей</w:t>
      </w:r>
      <w:r w:rsidRPr="00E96EDF">
        <w:rPr>
          <w:rFonts w:ascii="Times New Roman" w:hAnsi="Times New Roman" w:cs="Times New Roman"/>
          <w:bCs/>
          <w:sz w:val="28"/>
          <w:szCs w:val="28"/>
        </w:rPr>
        <w:t>, в том числе средства областного бюджета – 2 018,004</w:t>
      </w:r>
      <w:r w:rsidRPr="00E96EDF">
        <w:rPr>
          <w:rFonts w:ascii="Times New Roman" w:hAnsi="Times New Roman" w:cs="Times New Roman"/>
          <w:sz w:val="28"/>
          <w:szCs w:val="28"/>
        </w:rPr>
        <w:t xml:space="preserve"> </w:t>
      </w:r>
      <w:r w:rsidRPr="00E96EDF">
        <w:rPr>
          <w:rFonts w:ascii="Times New Roman" w:hAnsi="Times New Roman" w:cs="Times New Roman"/>
          <w:bCs/>
          <w:sz w:val="28"/>
          <w:szCs w:val="28"/>
        </w:rPr>
        <w:t>млн. рублей, средства федерального бюджета 268, 028 млн. рублей, и местного бюджета в сумме 202,482 млн. рублей, в</w:t>
      </w:r>
      <w:proofErr w:type="gramEnd"/>
      <w:r w:rsidRPr="00E96EDF">
        <w:rPr>
          <w:rFonts w:ascii="Times New Roman" w:hAnsi="Times New Roman" w:cs="Times New Roman"/>
          <w:bCs/>
          <w:sz w:val="28"/>
          <w:szCs w:val="28"/>
        </w:rPr>
        <w:t xml:space="preserve"> том числе:</w:t>
      </w:r>
    </w:p>
    <w:p w:rsidR="00E96EDF" w:rsidRPr="00E96EDF" w:rsidRDefault="00E96EDF" w:rsidP="00E96E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EDF">
        <w:rPr>
          <w:rFonts w:ascii="Times New Roman" w:hAnsi="Times New Roman" w:cs="Times New Roman"/>
          <w:b/>
          <w:bCs/>
          <w:sz w:val="28"/>
          <w:szCs w:val="28"/>
        </w:rPr>
        <w:t>- 13 детских садов на 1700 мест стоимостью 1 513,509</w:t>
      </w:r>
      <w:r w:rsidRPr="00E96ED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, в том числе средства областного бюджета – </w:t>
      </w:r>
      <w:r w:rsidRPr="00E96EDF">
        <w:rPr>
          <w:rFonts w:ascii="Times New Roman" w:hAnsi="Times New Roman" w:cs="Times New Roman"/>
          <w:sz w:val="28"/>
          <w:szCs w:val="28"/>
        </w:rPr>
        <w:t xml:space="preserve">1 332,771 </w:t>
      </w:r>
      <w:r w:rsidRPr="00E96EDF">
        <w:rPr>
          <w:rFonts w:ascii="Times New Roman" w:hAnsi="Times New Roman" w:cs="Times New Roman"/>
          <w:bCs/>
          <w:sz w:val="28"/>
          <w:szCs w:val="28"/>
        </w:rPr>
        <w:t>млн. рублей, средства федерального бюджета 65,787 млн. рублей, местного бюджета – 114,950 млн. рублей.</w:t>
      </w:r>
    </w:p>
    <w:p w:rsidR="00E96EDF" w:rsidRPr="00E96EDF" w:rsidRDefault="00E96EDF" w:rsidP="00E96ED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ED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6EDF">
        <w:rPr>
          <w:rFonts w:ascii="Times New Roman" w:hAnsi="Times New Roman" w:cs="Times New Roman"/>
          <w:b/>
          <w:bCs/>
          <w:sz w:val="28"/>
          <w:szCs w:val="28"/>
        </w:rPr>
        <w:t xml:space="preserve">2 школы в </w:t>
      </w:r>
      <w:proofErr w:type="spellStart"/>
      <w:r w:rsidRPr="00E96EDF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Pr="00E96EDF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E96EDF">
        <w:rPr>
          <w:rFonts w:ascii="Times New Roman" w:hAnsi="Times New Roman" w:cs="Times New Roman"/>
          <w:bCs/>
          <w:sz w:val="28"/>
          <w:szCs w:val="28"/>
        </w:rPr>
        <w:t>урино</w:t>
      </w:r>
      <w:proofErr w:type="spellEnd"/>
      <w:r w:rsidRPr="00E96EDF">
        <w:rPr>
          <w:rFonts w:ascii="Times New Roman" w:hAnsi="Times New Roman" w:cs="Times New Roman"/>
          <w:bCs/>
          <w:sz w:val="28"/>
          <w:szCs w:val="28"/>
        </w:rPr>
        <w:t xml:space="preserve"> на 700 мест (у ООО ЗАО «Центр Долевого Строительства») и на 1175 мест (у ООО «Созидание») </w:t>
      </w:r>
      <w:r w:rsidRPr="00E96ED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E96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1 218,656 млн. рублей, в том числе в 2018 году </w:t>
      </w:r>
      <w:r w:rsidRPr="00E96EDF">
        <w:rPr>
          <w:rFonts w:ascii="Times New Roman" w:hAnsi="Times New Roman" w:cs="Times New Roman"/>
          <w:b/>
          <w:color w:val="000000"/>
          <w:sz w:val="28"/>
          <w:szCs w:val="28"/>
        </w:rPr>
        <w:t>975,304 млн. рублей</w:t>
      </w:r>
      <w:r w:rsidRPr="00E96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(за счет средств федерального бюджета в сумме 202,240 млн. рублей, средств областного бюджета в сумме 685,232 млн. рублей и местного бюджета в сумме 87,831 млн. рублей) и в 2019 году будет оплачен остаток </w:t>
      </w:r>
      <w:r w:rsidRPr="00E96EDF">
        <w:rPr>
          <w:rFonts w:ascii="Times New Roman" w:eastAsia="Times New Roman" w:hAnsi="Times New Roman" w:cs="Times New Roman"/>
          <w:bCs/>
          <w:sz w:val="28"/>
          <w:szCs w:val="28"/>
        </w:rPr>
        <w:t>243,351 млн. рублей</w:t>
      </w:r>
      <w:r w:rsidRPr="00E96E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 В целях включения школы на 1175 мест в федеральную программу была проведена работа по включению проектной документации на указанную школу в реестр типовой документации. </w:t>
      </w:r>
    </w:p>
    <w:p w:rsidR="00E96EDF" w:rsidRPr="00E96EDF" w:rsidRDefault="00E96EDF" w:rsidP="00E96ED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6EDF" w:rsidRPr="00E96EDF" w:rsidRDefault="00E96EDF" w:rsidP="00E96E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DF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2018 году застройщиками </w:t>
      </w:r>
      <w:r w:rsidRPr="00E9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построено 3 детских сада </w:t>
      </w:r>
      <w:r w:rsidRPr="00E96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(из которых 1 детский сад на 220 мест в </w:t>
      </w:r>
      <w:proofErr w:type="spellStart"/>
      <w:r w:rsidRPr="00E96ED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Start"/>
      <w:r w:rsidRPr="00E96EDF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E96EDF">
        <w:rPr>
          <w:rFonts w:ascii="Times New Roman" w:hAnsi="Times New Roman" w:cs="Times New Roman"/>
          <w:bCs/>
          <w:color w:val="000000"/>
          <w:sz w:val="28"/>
          <w:szCs w:val="28"/>
        </w:rPr>
        <w:t>удрово</w:t>
      </w:r>
      <w:proofErr w:type="spellEnd"/>
      <w:r w:rsidRPr="00E96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построен в рамках федеральных мероприятий  по стимулированию программ развития жилищного строительства субъектов Российской Федерации).</w:t>
      </w:r>
    </w:p>
    <w:p w:rsidR="00E96EDF" w:rsidRPr="00E96EDF" w:rsidRDefault="00E96EDF" w:rsidP="00E96ED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6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Строится 4 школы и 13 детских садов</w:t>
      </w:r>
      <w:r w:rsidRPr="00E96ED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6EDF" w:rsidRPr="00E96EDF" w:rsidRDefault="00E96EDF" w:rsidP="00E96E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>В рамках вышеуказанных соглашений осуществлялось согласование дополнительных соглашений к соглашениям, заданий на проектирование объектов и спецификаций оборудования, осуществляется сбор полугодовой информации от застройщиков и формирование ежемесячной сводной информации по объектам, включенным в соглашения о сотрудничестве.</w:t>
      </w:r>
    </w:p>
    <w:p w:rsidR="00E96EDF" w:rsidRPr="00E96EDF" w:rsidRDefault="00E96EDF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E96EDF" w:rsidRPr="00E96EDF" w:rsidRDefault="00E96EDF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EDF" w:rsidRPr="00E96EDF" w:rsidRDefault="00E96EDF" w:rsidP="00E96E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EDF">
        <w:rPr>
          <w:rFonts w:ascii="Times New Roman" w:hAnsi="Times New Roman" w:cs="Times New Roman"/>
          <w:sz w:val="28"/>
          <w:szCs w:val="28"/>
          <w:u w:val="single"/>
        </w:rPr>
        <w:lastRenderedPageBreak/>
        <w:t>Жилищные программы</w:t>
      </w:r>
    </w:p>
    <w:p w:rsidR="00E96EDF" w:rsidRPr="00E96EDF" w:rsidRDefault="00E96EDF" w:rsidP="00E96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0C" w:rsidRPr="00E96EDF" w:rsidRDefault="0036580C" w:rsidP="00E96E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>Подпрограмма  «Жилье для молодежи»</w:t>
      </w:r>
    </w:p>
    <w:p w:rsidR="0036580C" w:rsidRPr="00E96EDF" w:rsidRDefault="0036580C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Ассигнования на реализацию подпрограммы в 2018 году предусмотрены в объёме 371 077,4 тыс. рублей (включая средства федерального бюджета), в том числе на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 подпрограммы «Обеспечение жильем молодых семей» федеральной целевой программы «Жилище» на 2015-2020 годы –121 077,4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96E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6E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>.  (в том числе за счет субсидии из федерального бюджета в размере 21 077,4 тыс. руб.)</w:t>
      </w:r>
    </w:p>
    <w:p w:rsidR="0036580C" w:rsidRPr="00E96EDF" w:rsidRDefault="0036580C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По остаткам средств 2017 года. </w:t>
      </w:r>
    </w:p>
    <w:p w:rsidR="0036580C" w:rsidRPr="00E96EDF" w:rsidRDefault="0036580C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В 2018 году продолжали действовать 28 свидетельств, выданных молодым гражданам (молодым семьям) в 2017 году. </w:t>
      </w:r>
    </w:p>
    <w:p w:rsidR="0036580C" w:rsidRPr="00E96EDF" w:rsidRDefault="0036580C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По состоянию на 1 октября  2018 года из 28 свидетельств реализовано 19 свидетельств. Средства областного бюджета составили - 31 288,05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96E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6ED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,  средства местного бюджета составили 2 125,27 тыс. рублей, собственные средства граждан (семей) составили 28242,82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 рублей. Молодыми семьями  приобретены жилые помещения общей площадью 1255,86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>. Остальные 9 молодых граждан (молодых семей) не воспользовались средствами в течение срока действия свидетельств или отказались от реализации социальной выплаты. Срок действия свидетельств окончен в сентябре 2018 года. Средства возвращены в областной бюджет.</w:t>
      </w:r>
    </w:p>
    <w:p w:rsidR="00DB1D98" w:rsidRDefault="0036580C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D98">
        <w:rPr>
          <w:rFonts w:ascii="Times New Roman" w:hAnsi="Times New Roman" w:cs="Times New Roman"/>
          <w:sz w:val="28"/>
          <w:szCs w:val="28"/>
        </w:rPr>
        <w:t>2018 год (Основное мероприятие 1.3.</w:t>
      </w:r>
      <w:proofErr w:type="gramEnd"/>
      <w:r w:rsidRPr="00DB1D98">
        <w:rPr>
          <w:rFonts w:ascii="Times New Roman" w:hAnsi="Times New Roman" w:cs="Times New Roman"/>
          <w:sz w:val="28"/>
          <w:szCs w:val="28"/>
        </w:rPr>
        <w:t xml:space="preserve"> Улучшение жилищных условий молодых граждан (молодых семей).</w:t>
      </w:r>
      <w:r w:rsidRPr="00DB1D98">
        <w:rPr>
          <w:rFonts w:ascii="Times New Roman" w:hAnsi="Times New Roman" w:cs="Times New Roman"/>
          <w:sz w:val="28"/>
          <w:szCs w:val="28"/>
        </w:rPr>
        <w:tab/>
      </w:r>
    </w:p>
    <w:p w:rsidR="0036580C" w:rsidRPr="00DB1D98" w:rsidRDefault="0036580C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1D9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6580C" w:rsidRPr="00DB1D98" w:rsidRDefault="0036580C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D98">
        <w:rPr>
          <w:rFonts w:ascii="Times New Roman" w:hAnsi="Times New Roman" w:cs="Times New Roman"/>
          <w:sz w:val="28"/>
          <w:szCs w:val="28"/>
        </w:rPr>
        <w:t>1.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детей.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DF">
        <w:rPr>
          <w:rFonts w:ascii="Times New Roman" w:eastAsia="Calibri" w:hAnsi="Times New Roman" w:cs="Times New Roman"/>
          <w:sz w:val="28"/>
          <w:szCs w:val="28"/>
        </w:rPr>
        <w:t xml:space="preserve">Ассигнования на реализацию подпрограммы в 2018 году предусмотрены в объёме 250 000 тыс. рублей. 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D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постановлением Правительства Ленинградской области от 28.02.2018 года № 57 (с изменениями от 31.08.2018 №310) средства субсидии в размере 240 838,2 </w:t>
      </w:r>
      <w:proofErr w:type="spellStart"/>
      <w:r w:rsidRPr="00E96ED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E96ED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96ED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E96EDF">
        <w:rPr>
          <w:rFonts w:ascii="Times New Roman" w:eastAsia="Calibri" w:hAnsi="Times New Roman" w:cs="Times New Roman"/>
          <w:sz w:val="28"/>
          <w:szCs w:val="28"/>
        </w:rPr>
        <w:t xml:space="preserve">  распределены в 62 муниципальных образованиях Ленинградской области для предоставления социальных выплат на приобретение (строительство) жилья 160 молодым гражданам (молодым семьям) (с учетом отказа одной семьи от получения свидетельства) и на предоставление дополнительных социальных выплат молодым гражданам (молодым семьям) в случае рождения детей 11 молодым семьям. </w:t>
      </w:r>
    </w:p>
    <w:p w:rsidR="0036580C" w:rsidRPr="00A52FE9" w:rsidRDefault="0036580C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t>2. Предоставление социальных выплат молодым  семьям  на приобретение (строительство) жилья в рамках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РФ».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DF">
        <w:rPr>
          <w:rFonts w:ascii="Times New Roman" w:eastAsia="Calibri" w:hAnsi="Times New Roman" w:cs="Times New Roman"/>
          <w:sz w:val="28"/>
          <w:szCs w:val="28"/>
        </w:rPr>
        <w:t xml:space="preserve">Правительством Ленинградской области 07.02.2018 года заключено Соглашение №069-08-2018-203 с Минстроем России о предоставлении и </w:t>
      </w:r>
      <w:r w:rsidRPr="00E96E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распределении в 2018 году субсидии из федерального бюджета бюджету Ленинградской области на </w:t>
      </w:r>
      <w:proofErr w:type="spellStart"/>
      <w:r w:rsidRPr="00E96EDF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E96EDF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субъекта РФ на предоставление социальных выплат молодым семьям на приобретение (строительство) жилья в рамках основного мероприятия «Обеспечение жильем молодых семей» на общий объем бюджетных ассигнований в размере 121 077,4 </w:t>
      </w:r>
      <w:proofErr w:type="spellStart"/>
      <w:r w:rsidRPr="00E96ED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E96ED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96ED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E96EDF">
        <w:rPr>
          <w:rFonts w:ascii="Times New Roman" w:eastAsia="Calibri" w:hAnsi="Times New Roman" w:cs="Times New Roman"/>
          <w:sz w:val="28"/>
          <w:szCs w:val="28"/>
        </w:rPr>
        <w:t xml:space="preserve">.  (в том числе за счет субсидии из федерального бюджета в размере не более  21 077,4 тыс. руб.). 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DF">
        <w:rPr>
          <w:rFonts w:ascii="Times New Roman" w:eastAsia="Calibri" w:hAnsi="Times New Roman" w:cs="Times New Roman"/>
          <w:sz w:val="28"/>
          <w:szCs w:val="28"/>
        </w:rPr>
        <w:t>Согласно Постановлению Правительства Ленинградской области Правительства Ленинградской области от   05.03.2018  года № 64 (с изм. от 23.11.2018 №457)  о распределении в 2018 году субсидий муниципальным образованиям Ленинградской области  на предоставление социальных выплат молодым семьям на приобретение (строительство) жилья в рамках</w:t>
      </w:r>
      <w:r w:rsidRPr="00E96E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96EDF">
        <w:rPr>
          <w:rFonts w:ascii="Times New Roman" w:eastAsia="Calibri" w:hAnsi="Times New Roman" w:cs="Times New Roman"/>
          <w:sz w:val="28"/>
          <w:szCs w:val="28"/>
        </w:rPr>
        <w:t>основного мероприятия, общая сумма субсидий составила 121 077,400 тыс. рублей.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96E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6EDF">
        <w:rPr>
          <w:rFonts w:ascii="Times New Roman" w:hAnsi="Times New Roman" w:cs="Times New Roman"/>
          <w:sz w:val="28"/>
          <w:szCs w:val="28"/>
        </w:rPr>
        <w:t xml:space="preserve">Средства областного и федерального бюджетов распределены в 30 муниципальных образований Ленинградской области для предоставления 97 молодым семьям – претендентам на получение социальных выплат в 2018 году на приобретение (строительство) жилья. </w:t>
      </w:r>
      <w:proofErr w:type="gramEnd"/>
    </w:p>
    <w:p w:rsidR="0036580C" w:rsidRPr="00A52FE9" w:rsidRDefault="0036580C" w:rsidP="00E9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t xml:space="preserve">         Подпрограмма </w:t>
      </w:r>
      <w:r w:rsidRPr="00A52FE9">
        <w:rPr>
          <w:rFonts w:ascii="Times New Roman" w:hAnsi="Times New Roman" w:cs="Times New Roman"/>
          <w:bCs/>
          <w:sz w:val="28"/>
          <w:szCs w:val="28"/>
        </w:rPr>
        <w:t>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A52F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6580C" w:rsidRPr="00A52FE9" w:rsidRDefault="0036580C" w:rsidP="00E96EDF">
      <w:pPr>
        <w:pStyle w:val="ConsPlusCell"/>
        <w:ind w:firstLine="709"/>
        <w:jc w:val="both"/>
      </w:pPr>
      <w:r w:rsidRPr="00A52FE9">
        <w:t xml:space="preserve">По остаткам средств 2017 года. </w:t>
      </w:r>
      <w:proofErr w:type="gramStart"/>
      <w:r w:rsidRPr="00A52FE9">
        <w:t>(Основное мероприятие 2.4.</w:t>
      </w:r>
      <w:proofErr w:type="gramEnd"/>
      <w:r w:rsidRPr="00A52FE9">
        <w:t xml:space="preserve"> Улучшение жилищных условий граждан с использованием средств ипотечного кредита (займа)</w:t>
      </w:r>
    </w:p>
    <w:p w:rsidR="0036580C" w:rsidRPr="00E96EDF" w:rsidRDefault="0036580C" w:rsidP="00E96EDF">
      <w:pPr>
        <w:pStyle w:val="ConsPlusCell"/>
        <w:ind w:firstLine="709"/>
        <w:jc w:val="both"/>
      </w:pPr>
      <w:r w:rsidRPr="00E96EDF">
        <w:t>Из 87 свидетельств, выданных в 2017 году, 9 свидетель</w:t>
      </w:r>
      <w:proofErr w:type="gramStart"/>
      <w:r w:rsidRPr="00E96EDF">
        <w:t>ств пр</w:t>
      </w:r>
      <w:proofErr w:type="gramEnd"/>
      <w:r w:rsidRPr="00E96EDF">
        <w:t xml:space="preserve">одолжали свое действие в 2018 году. Из них 1 свидетельство не реализовано (гражданин не воспользовался социальной выплатой в течение срока действия свидетельства до 31.12.2017) (администрацией муниципального образования Тихвинское городское поселение соответствующие бюджетные средства  возвращены в бюджет Ленинградской области), 8 свидетельств реализовано. Средства областного бюджета составили 10 204,85 тыс. рублей, средства местного бюджета составили 96,35 тыс. рублей, внебюджетные средства (кредитные и собственные средства) – 11 514,231 </w:t>
      </w:r>
      <w:proofErr w:type="spellStart"/>
      <w:r w:rsidRPr="00E96EDF">
        <w:t>тыс</w:t>
      </w:r>
      <w:proofErr w:type="gramStart"/>
      <w:r w:rsidRPr="00E96EDF">
        <w:t>.р</w:t>
      </w:r>
      <w:proofErr w:type="gramEnd"/>
      <w:r w:rsidRPr="00E96EDF">
        <w:t>уб</w:t>
      </w:r>
      <w:proofErr w:type="spellEnd"/>
      <w:r w:rsidRPr="00E96EDF">
        <w:t xml:space="preserve">. </w:t>
      </w:r>
      <w:r w:rsidRPr="00E96EDF">
        <w:rPr>
          <w:spacing w:val="-4"/>
        </w:rPr>
        <w:t xml:space="preserve">Участниками  приобретены жилые помещения общей площадью </w:t>
      </w:r>
      <w:r w:rsidRPr="00E96EDF">
        <w:t xml:space="preserve">266,6 </w:t>
      </w:r>
      <w:r w:rsidRPr="00E96EDF">
        <w:rPr>
          <w:spacing w:val="-4"/>
        </w:rPr>
        <w:t>кв. м.</w:t>
      </w:r>
    </w:p>
    <w:p w:rsidR="0036580C" w:rsidRPr="00A52FE9" w:rsidRDefault="0036580C" w:rsidP="00E96EDF">
      <w:pPr>
        <w:pStyle w:val="ConsPlusCell"/>
        <w:ind w:firstLine="709"/>
        <w:jc w:val="both"/>
      </w:pPr>
      <w:proofErr w:type="gramStart"/>
      <w:r w:rsidRPr="00A52FE9">
        <w:t>2018 год (Основное мероприятие 2.4.</w:t>
      </w:r>
      <w:proofErr w:type="gramEnd"/>
      <w:r w:rsidRPr="00A52FE9">
        <w:t xml:space="preserve"> Улучшение жилищных условий граждан с использованием средств ипотечного кредита (займа)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DF">
        <w:rPr>
          <w:rFonts w:ascii="Times New Roman" w:eastAsia="Calibri" w:hAnsi="Times New Roman" w:cs="Times New Roman"/>
          <w:sz w:val="28"/>
          <w:szCs w:val="28"/>
        </w:rPr>
        <w:t>Ассигнования на реализацию подпрограммы в 2018 году предусмотрены в объёме 118 634,5 тыс. рублей.</w:t>
      </w:r>
    </w:p>
    <w:p w:rsidR="0036580C" w:rsidRPr="00E96EDF" w:rsidRDefault="0036580C" w:rsidP="00E9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Правительства Ленинградской области от 28.02.2018 года №51(в ред. постановлений Правительства Ленинградской области от 25.05.2018 №161, от 31.08.2018 №305) средства областного бюджета Ленинградской области распределены 55 муниципальным образованиям в размере 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116 288,64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96E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6ED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 на предоставление социальных выплат 73 гражданам и членам их семей, (в том числе 25 молодым педагогам) и на предоставление компенсации части </w:t>
      </w:r>
      <w:r w:rsidRPr="00E96EDF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по ипотечным жилищным кредитам (займам) 161 гражданину. </w:t>
      </w:r>
    </w:p>
    <w:p w:rsidR="0036580C" w:rsidRPr="00E96EDF" w:rsidRDefault="0036580C" w:rsidP="00E9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6EDF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постановлением Правительства Ленинградской области от 25.05.2018 года №166, из областного бюджета Ленинградской области социальные выплаты получили 1 гражданин (семья). Средства областного бюджета перечислены на счет гражданина в размере 2 327,346 тыс. рублей. </w:t>
      </w:r>
    </w:p>
    <w:p w:rsidR="0036580C" w:rsidRPr="00E96EDF" w:rsidRDefault="0036580C" w:rsidP="00E9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eastAsia="Calibri" w:hAnsi="Times New Roman" w:cs="Times New Roman"/>
          <w:sz w:val="28"/>
          <w:szCs w:val="28"/>
        </w:rPr>
        <w:t>Таким образом, общая сумма</w:t>
      </w:r>
      <w:r w:rsidRPr="00E96EDF">
        <w:rPr>
          <w:rFonts w:ascii="Times New Roman" w:hAnsi="Times New Roman" w:cs="Times New Roman"/>
          <w:sz w:val="28"/>
          <w:szCs w:val="28"/>
        </w:rPr>
        <w:t xml:space="preserve"> средств субсидий и социальной выплаты, перечисленной на счет гражданина, составила </w:t>
      </w:r>
      <w:r w:rsidRPr="00E96EDF">
        <w:rPr>
          <w:rFonts w:ascii="Times New Roman" w:hAnsi="Times New Roman" w:cs="Times New Roman"/>
          <w:bCs/>
          <w:sz w:val="28"/>
          <w:szCs w:val="28"/>
        </w:rPr>
        <w:t xml:space="preserve">118 615, 99 </w:t>
      </w:r>
      <w:r w:rsidRPr="00E96E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580C" w:rsidRPr="00E96EDF" w:rsidRDefault="0036580C" w:rsidP="00A5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80C" w:rsidRPr="00A52FE9" w:rsidRDefault="0036580C" w:rsidP="00A52F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t>Основное мероприятие «Создание инженерной и транспортной инфраструктуры на земельных участках, предоставленных бесплатно гражданам»</w:t>
      </w:r>
    </w:p>
    <w:p w:rsidR="0036580C" w:rsidRPr="00E96EDF" w:rsidRDefault="0036580C" w:rsidP="00E96EDF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EDF">
        <w:rPr>
          <w:rFonts w:ascii="Times New Roman" w:hAnsi="Times New Roman"/>
          <w:sz w:val="28"/>
          <w:szCs w:val="28"/>
        </w:rPr>
        <w:tab/>
      </w:r>
      <w:r w:rsidRPr="00E96EDF">
        <w:rPr>
          <w:rFonts w:ascii="Times New Roman" w:hAnsi="Times New Roman"/>
          <w:sz w:val="28"/>
          <w:szCs w:val="28"/>
          <w:lang w:eastAsia="ru-RU"/>
        </w:rPr>
        <w:t xml:space="preserve">В 2018 году </w:t>
      </w:r>
      <w:r w:rsidRPr="00E96EDF">
        <w:rPr>
          <w:rFonts w:ascii="Times New Roman" w:hAnsi="Times New Roman"/>
          <w:sz w:val="28"/>
          <w:szCs w:val="28"/>
        </w:rPr>
        <w:t xml:space="preserve">ассигнования областного бюджета Ленинградской области на реализацию подпрограммы предусмотрены в размере 208 806,85 тыс. рублей </w:t>
      </w:r>
    </w:p>
    <w:p w:rsidR="0036580C" w:rsidRPr="00E96EDF" w:rsidRDefault="0036580C" w:rsidP="00E96ED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96EDF">
        <w:rPr>
          <w:rFonts w:ascii="Times New Roman" w:hAnsi="Times New Roman"/>
          <w:sz w:val="28"/>
          <w:szCs w:val="28"/>
        </w:rPr>
        <w:tab/>
      </w:r>
      <w:r w:rsidRPr="00E96ED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Ленинградской области от 04.04.2018 года № 115  (в ред. от 21.11.2018 № 450), средства областного бюджета в размере </w:t>
      </w:r>
      <w:r w:rsidRPr="00E96EDF">
        <w:rPr>
          <w:rFonts w:ascii="Times New Roman" w:hAnsi="Times New Roman"/>
          <w:sz w:val="28"/>
          <w:szCs w:val="28"/>
        </w:rPr>
        <w:t>208 806,85</w:t>
      </w:r>
      <w:r w:rsidRPr="00E96EDF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Pr="00E96EDF">
        <w:rPr>
          <w:rFonts w:ascii="Times New Roman" w:hAnsi="Times New Roman"/>
          <w:sz w:val="28"/>
          <w:szCs w:val="28"/>
        </w:rPr>
        <w:t>распределены в полном объеме.</w:t>
      </w:r>
    </w:p>
    <w:p w:rsidR="0036580C" w:rsidRPr="00E96EDF" w:rsidRDefault="0036580C" w:rsidP="00E96ED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80C" w:rsidRPr="00A52FE9" w:rsidRDefault="0036580C" w:rsidP="00E96EDF">
      <w:pPr>
        <w:pStyle w:val="a3"/>
        <w:spacing w:after="0"/>
        <w:ind w:firstLine="567"/>
        <w:jc w:val="center"/>
        <w:rPr>
          <w:sz w:val="28"/>
          <w:szCs w:val="28"/>
        </w:rPr>
      </w:pPr>
      <w:r w:rsidRPr="00A52FE9">
        <w:rPr>
          <w:sz w:val="28"/>
          <w:szCs w:val="28"/>
        </w:rPr>
        <w:t xml:space="preserve">Подпрограмма «Устойчивое </w:t>
      </w:r>
      <w:r w:rsidR="00A52FE9" w:rsidRPr="00A52FE9">
        <w:rPr>
          <w:sz w:val="28"/>
          <w:szCs w:val="28"/>
        </w:rPr>
        <w:t xml:space="preserve">развитие сельских территорий» 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>На реализацию мероприятий по улучшению жилищных условий граждан, в том числе молодых семей и молодых специалистов (далее – молодых), проживающих в сельской местности в 2018 году предусмотрены ассигнования в размере: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- из областного бюджета – </w:t>
      </w:r>
      <w:r w:rsidRPr="00E96EDF">
        <w:rPr>
          <w:rFonts w:ascii="Times New Roman" w:hAnsi="Times New Roman" w:cs="Times New Roman"/>
          <w:b/>
          <w:sz w:val="28"/>
          <w:szCs w:val="28"/>
        </w:rPr>
        <w:t xml:space="preserve">180 892 900 </w:t>
      </w:r>
      <w:r w:rsidRPr="00E96EDF">
        <w:rPr>
          <w:rFonts w:ascii="Times New Roman" w:hAnsi="Times New Roman" w:cs="Times New Roman"/>
          <w:sz w:val="28"/>
          <w:szCs w:val="28"/>
        </w:rPr>
        <w:t>руб.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- из федерального бюджета – </w:t>
      </w:r>
      <w:r w:rsidRPr="00E96EDF">
        <w:rPr>
          <w:rFonts w:ascii="Times New Roman" w:hAnsi="Times New Roman" w:cs="Times New Roman"/>
          <w:b/>
          <w:sz w:val="28"/>
          <w:szCs w:val="28"/>
        </w:rPr>
        <w:t>24 158 600</w:t>
      </w:r>
      <w:r w:rsidRPr="00E96E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Субсидия из федерального бюджета составляет </w:t>
      </w:r>
      <w:r w:rsidRPr="00E96EDF">
        <w:rPr>
          <w:rFonts w:ascii="Times New Roman" w:hAnsi="Times New Roman" w:cs="Times New Roman"/>
          <w:b/>
          <w:sz w:val="28"/>
          <w:szCs w:val="28"/>
        </w:rPr>
        <w:t>24 158 600</w:t>
      </w:r>
      <w:r w:rsidRPr="00E96EDF">
        <w:rPr>
          <w:rFonts w:ascii="Times New Roman" w:hAnsi="Times New Roman" w:cs="Times New Roman"/>
          <w:sz w:val="28"/>
          <w:szCs w:val="28"/>
        </w:rPr>
        <w:t xml:space="preserve"> руб. к средствам областного бюджета в размере </w:t>
      </w:r>
      <w:r w:rsidRPr="00E96EDF">
        <w:rPr>
          <w:rFonts w:ascii="Times New Roman" w:hAnsi="Times New Roman" w:cs="Times New Roman"/>
          <w:b/>
          <w:sz w:val="28"/>
          <w:szCs w:val="28"/>
        </w:rPr>
        <w:t xml:space="preserve">25 144 707,18 </w:t>
      </w:r>
      <w:r w:rsidRPr="00E96ED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За 2018 год распоряжением комитета по агропромышленному и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на дополнительные выплаты в случае рождения (усыновления) детей по ранее реализованным свидетельствам 2 молодым распределены и перечислены на банковские счета граждан средства областного бюджета в размере 744 899,90 руб.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За 2018 год распоряжениями комитета по агропромышленному и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бюджетные средства распределены на социальные выплаты 106 гражданам. </w:t>
      </w:r>
    </w:p>
    <w:p w:rsidR="0036580C" w:rsidRPr="00E96EDF" w:rsidRDefault="0036580C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Все 108 свидетельств были выданы гражданам. Распределенные средства бюджетов были перечислены на банковские счета граждан в полном объеме (средств федерального бюджета – 24 158 600,00 руб. и областного бюджета – 180 370 058,70 руб.) Планируется строительство (приобретение) жилья общей площадью 5957,42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A1E" w:rsidRPr="00E96EDF" w:rsidRDefault="006C4A1E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FE9" w:rsidRPr="00A52FE9" w:rsidRDefault="00A52FE9" w:rsidP="00A52FE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2FE9">
        <w:rPr>
          <w:rFonts w:ascii="Times New Roman" w:hAnsi="Times New Roman" w:cs="Times New Roman"/>
          <w:sz w:val="28"/>
          <w:szCs w:val="28"/>
          <w:u w:val="single"/>
        </w:rPr>
        <w:t>Поддержка пострадавшим в результате пожара</w:t>
      </w:r>
    </w:p>
    <w:p w:rsidR="00E96EDF" w:rsidRPr="00E96EDF" w:rsidRDefault="00E96EDF" w:rsidP="00E96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«Оказание поддержки гражданам, пострадавшим в результате пожара муниципального жилищного фонда» в 2018 году предусмотрены средства областного бюджета Ленинградской области в объеме 74,2 млн. рублей.</w:t>
      </w:r>
    </w:p>
    <w:p w:rsidR="00E96EDF" w:rsidRPr="00E96EDF" w:rsidRDefault="00E96EDF" w:rsidP="00E9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     </w:t>
      </w:r>
      <w:r w:rsidRPr="00E96E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proofErr w:type="gramStart"/>
      <w:r w:rsidRPr="00E96EDF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разработанным сектором Положением о порядке предоставления и расходования субсидий из областного бюджета, ко</w:t>
      </w:r>
      <w:r w:rsidRPr="00E96EDF">
        <w:rPr>
          <w:rFonts w:ascii="Times New Roman" w:hAnsi="Times New Roman" w:cs="Times New Roman"/>
          <w:sz w:val="28"/>
          <w:szCs w:val="28"/>
        </w:rPr>
        <w:t>митетом по строительству Ленинградской области рассмотрены представленные администрациями муниципальных образований Ленинградской области документы граждан, пострадавших в результате пожара, сформирован и рассмотрен на заседании комиссии комитета по строительству Ленинградской области по проведению конкурсного отбора поселений итоговый список граждан,  пострадавших в результате пожара.</w:t>
      </w:r>
      <w:proofErr w:type="gramEnd"/>
    </w:p>
    <w:p w:rsidR="00E96EDF" w:rsidRPr="00E96EDF" w:rsidRDefault="00E96EDF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Проведен конкурсный отбор, по результатам которого, </w:t>
      </w:r>
      <w:r w:rsidRPr="00E96EDF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средства в объеме 74,2 млн. рублей распределены и направлены 16 администрациям муниципальных образований для обеспечения жильем 75 граждан, пострадавших в результате пожара.</w:t>
      </w:r>
    </w:p>
    <w:p w:rsidR="00E96EDF" w:rsidRPr="00E96EDF" w:rsidRDefault="00E96EDF" w:rsidP="00E9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96E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состоянию на 01.01.2019 года приобретено 47 квартир общей площадью 1908,8 кв. м, в результате </w:t>
      </w:r>
      <w:proofErr w:type="gramStart"/>
      <w:r w:rsidRPr="00E96E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реализованы</w:t>
      </w:r>
      <w:proofErr w:type="gramEnd"/>
      <w:r w:rsidRPr="00E96E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71 млн. рублей средств областного бюджета. </w:t>
      </w:r>
      <w:proofErr w:type="gramStart"/>
      <w:r w:rsidRPr="00E96E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Обеспечены</w:t>
      </w:r>
      <w:proofErr w:type="gramEnd"/>
      <w:r w:rsidRPr="00E96E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жилыми помещениями 74 гражданина.</w:t>
      </w:r>
    </w:p>
    <w:p w:rsidR="00E96EDF" w:rsidRPr="00E96EDF" w:rsidRDefault="00E96EDF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DF" w:rsidRPr="00E96EDF" w:rsidRDefault="00E96EDF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DF" w:rsidRPr="00A52FE9" w:rsidRDefault="00A52FE9" w:rsidP="00E96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2FE9">
        <w:rPr>
          <w:rFonts w:ascii="Times New Roman" w:hAnsi="Times New Roman" w:cs="Times New Roman"/>
          <w:sz w:val="28"/>
          <w:szCs w:val="28"/>
          <w:u w:val="single"/>
        </w:rPr>
        <w:t>Развитие и мониторинг</w:t>
      </w:r>
      <w:r w:rsidR="00E96EDF" w:rsidRPr="00A52FE9">
        <w:rPr>
          <w:rFonts w:ascii="Times New Roman" w:hAnsi="Times New Roman" w:cs="Times New Roman"/>
          <w:sz w:val="28"/>
          <w:szCs w:val="28"/>
          <w:u w:val="single"/>
        </w:rPr>
        <w:t xml:space="preserve"> строительного комплекса </w:t>
      </w:r>
    </w:p>
    <w:p w:rsidR="00E96EDF" w:rsidRPr="00E96EDF" w:rsidRDefault="00E96EDF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По итогам 2018 года строительный комплекс Ленинградской области показал положительную динамику развития: </w:t>
      </w:r>
    </w:p>
    <w:p w:rsidR="00E96EDF" w:rsidRPr="00E96EDF" w:rsidRDefault="00E96EDF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>Средняя начисленная заработная плата в строительстве составила 49</w:t>
      </w:r>
      <w:r w:rsidRPr="00E96E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EDF">
        <w:rPr>
          <w:rFonts w:ascii="Times New Roman" w:hAnsi="Times New Roman" w:cs="Times New Roman"/>
          <w:sz w:val="28"/>
          <w:szCs w:val="28"/>
        </w:rPr>
        <w:t>088 руб., что на 17</w:t>
      </w:r>
      <w:r w:rsidRPr="00E96E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6EDF">
        <w:rPr>
          <w:rFonts w:ascii="Times New Roman" w:hAnsi="Times New Roman" w:cs="Times New Roman"/>
          <w:sz w:val="28"/>
          <w:szCs w:val="28"/>
        </w:rPr>
        <w:t>% выше уровня 2017 года и на 16 % выше среднего уровня заработной платы по Ленинградской области в 2018 году, по видам экономической деятельности: добыча полезных ископаемых 42 283 руб. (114 %).</w:t>
      </w:r>
    </w:p>
    <w:p w:rsidR="00E96EDF" w:rsidRPr="00E96EDF" w:rsidRDefault="00E96EDF" w:rsidP="00E96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>По виду деятельности «строительство» выполнено работ на сумму около 160 млрд. руб., что на 36 % больше значения 2017 года</w:t>
      </w:r>
      <w:r w:rsidRPr="00E96EDF">
        <w:rPr>
          <w:rFonts w:ascii="Times New Roman" w:eastAsia="Calibri" w:hAnsi="Times New Roman" w:cs="Times New Roman"/>
          <w:sz w:val="28"/>
          <w:szCs w:val="28"/>
        </w:rPr>
        <w:t>.</w:t>
      </w:r>
      <w:r w:rsidRPr="00E96E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96EDF" w:rsidRPr="00E96EDF" w:rsidRDefault="00E96EDF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производства: «производство прочих неметаллических минеральных продуктов» – 57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E96E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6E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. (106,7 %), по виду «добыча полезных ископаемых кроме топливно-энергетических» – 14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>. (122 %).</w:t>
      </w:r>
    </w:p>
    <w:p w:rsidR="00E96EDF" w:rsidRPr="00E96EDF" w:rsidRDefault="00E96EDF" w:rsidP="00E96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Оборот организаций по виду деятельности «производство прочих неметаллических минеральных продуктов» – 62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E96E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6ED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 xml:space="preserve">. (110 %), по виду «добыча полезных ископаемых кроме топливно-энергетических» – 18 </w:t>
      </w:r>
      <w:proofErr w:type="spellStart"/>
      <w:r w:rsidRPr="00E96EDF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E96EDF">
        <w:rPr>
          <w:rFonts w:ascii="Times New Roman" w:hAnsi="Times New Roman" w:cs="Times New Roman"/>
          <w:sz w:val="28"/>
          <w:szCs w:val="28"/>
        </w:rPr>
        <w:t>. (132 %).</w:t>
      </w:r>
    </w:p>
    <w:p w:rsidR="00E96EDF" w:rsidRPr="00E96EDF" w:rsidRDefault="00E96EDF" w:rsidP="00E9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>Положительная динамика</w:t>
      </w:r>
      <w:r w:rsidRPr="00E96EDF">
        <w:rPr>
          <w:rFonts w:ascii="Times New Roman" w:eastAsia="Calibri" w:hAnsi="Times New Roman" w:cs="Times New Roman"/>
          <w:sz w:val="28"/>
          <w:szCs w:val="28"/>
        </w:rPr>
        <w:t xml:space="preserve"> сохранилась и в производстве основных видов стройматериалов</w:t>
      </w:r>
      <w:r w:rsidRPr="00E96EDF">
        <w:rPr>
          <w:rFonts w:ascii="Times New Roman" w:hAnsi="Times New Roman" w:cs="Times New Roman"/>
          <w:sz w:val="28"/>
          <w:szCs w:val="28"/>
        </w:rPr>
        <w:t>:</w:t>
      </w:r>
    </w:p>
    <w:p w:rsidR="00E96EDF" w:rsidRPr="00A52FE9" w:rsidRDefault="00E96EDF" w:rsidP="00E9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t xml:space="preserve">- нерудные строительные материалы 33 </w:t>
      </w:r>
      <w:proofErr w:type="spellStart"/>
      <w:r w:rsidRPr="00A52FE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52F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2FE9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A52FE9">
        <w:rPr>
          <w:rFonts w:ascii="Times New Roman" w:hAnsi="Times New Roman" w:cs="Times New Roman"/>
          <w:sz w:val="28"/>
          <w:szCs w:val="28"/>
        </w:rPr>
        <w:t xml:space="preserve">  (115 %);</w:t>
      </w:r>
    </w:p>
    <w:p w:rsidR="00E96EDF" w:rsidRPr="00A52FE9" w:rsidRDefault="00E96EDF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t>- портландцемент 3,4 </w:t>
      </w:r>
      <w:proofErr w:type="spellStart"/>
      <w:r w:rsidRPr="00A52FE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52FE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52FE9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A52FE9">
        <w:rPr>
          <w:rFonts w:ascii="Times New Roman" w:hAnsi="Times New Roman" w:cs="Times New Roman"/>
          <w:sz w:val="28"/>
          <w:szCs w:val="28"/>
        </w:rPr>
        <w:t xml:space="preserve"> (110 %); </w:t>
      </w:r>
    </w:p>
    <w:p w:rsidR="00E96EDF" w:rsidRPr="00A52FE9" w:rsidRDefault="00E96EDF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t xml:space="preserve">- бетон, готовый для заливки (товарный бетон) 1,1 </w:t>
      </w:r>
      <w:proofErr w:type="spellStart"/>
      <w:r w:rsidRPr="00A52FE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52F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2FE9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A52FE9">
        <w:rPr>
          <w:rFonts w:ascii="Times New Roman" w:hAnsi="Times New Roman" w:cs="Times New Roman"/>
          <w:sz w:val="28"/>
          <w:szCs w:val="28"/>
        </w:rPr>
        <w:t xml:space="preserve"> (100,5 %);</w:t>
      </w:r>
    </w:p>
    <w:p w:rsidR="00E96EDF" w:rsidRPr="00A52FE9" w:rsidRDefault="00E96EDF" w:rsidP="00E9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t xml:space="preserve">- плиты и плитки керамические 16,8 </w:t>
      </w:r>
      <w:proofErr w:type="spellStart"/>
      <w:r w:rsidRPr="00A52FE9">
        <w:rPr>
          <w:rFonts w:ascii="Times New Roman" w:hAnsi="Times New Roman" w:cs="Times New Roman"/>
          <w:sz w:val="28"/>
          <w:szCs w:val="28"/>
        </w:rPr>
        <w:t>млн.кв</w:t>
      </w:r>
      <w:proofErr w:type="gramStart"/>
      <w:r w:rsidRPr="00A52FE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52FE9">
        <w:rPr>
          <w:rFonts w:ascii="Times New Roman" w:hAnsi="Times New Roman" w:cs="Times New Roman"/>
          <w:sz w:val="28"/>
          <w:szCs w:val="28"/>
        </w:rPr>
        <w:t xml:space="preserve"> (107,1 %);</w:t>
      </w:r>
    </w:p>
    <w:p w:rsidR="00E96EDF" w:rsidRPr="00A52FE9" w:rsidRDefault="00E96EDF" w:rsidP="00E9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lastRenderedPageBreak/>
        <w:t xml:space="preserve">- блоки и прочие изделия сборные строительные для зданий и сооружений из цемента, бетона или искусственного камня 658,4 </w:t>
      </w:r>
      <w:proofErr w:type="spellStart"/>
      <w:r w:rsidRPr="00A52F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52F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2FE9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A52FE9">
        <w:rPr>
          <w:rFonts w:ascii="Times New Roman" w:hAnsi="Times New Roman" w:cs="Times New Roman"/>
          <w:sz w:val="28"/>
          <w:szCs w:val="28"/>
        </w:rPr>
        <w:t xml:space="preserve">  (97,3 %);</w:t>
      </w:r>
    </w:p>
    <w:p w:rsidR="00E96EDF" w:rsidRPr="00A52FE9" w:rsidRDefault="00E96EDF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FE9">
        <w:rPr>
          <w:rFonts w:ascii="Times New Roman" w:hAnsi="Times New Roman" w:cs="Times New Roman"/>
          <w:sz w:val="28"/>
          <w:szCs w:val="28"/>
        </w:rPr>
        <w:t xml:space="preserve">- кирпич керамический строительный 218,9 </w:t>
      </w:r>
      <w:proofErr w:type="spellStart"/>
      <w:r w:rsidRPr="00A52FE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52FE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52FE9">
        <w:rPr>
          <w:rFonts w:ascii="Times New Roman" w:hAnsi="Times New Roman" w:cs="Times New Roman"/>
          <w:sz w:val="28"/>
          <w:szCs w:val="28"/>
        </w:rPr>
        <w:t>сл.кирп</w:t>
      </w:r>
      <w:proofErr w:type="spellEnd"/>
      <w:r w:rsidRPr="00A52FE9">
        <w:rPr>
          <w:rFonts w:ascii="Times New Roman" w:hAnsi="Times New Roman" w:cs="Times New Roman"/>
          <w:sz w:val="28"/>
          <w:szCs w:val="28"/>
        </w:rPr>
        <w:t>. (90  %).</w:t>
      </w:r>
    </w:p>
    <w:p w:rsidR="00E96EDF" w:rsidRPr="00E96EDF" w:rsidRDefault="00E96EDF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96EDF">
        <w:rPr>
          <w:rFonts w:ascii="Times New Roman" w:hAnsi="Times New Roman" w:cs="Times New Roman"/>
          <w:sz w:val="28"/>
          <w:szCs w:val="28"/>
        </w:rPr>
        <w:t>осуществления анализа тенденций развития отраслей промышленного комплекса</w:t>
      </w:r>
      <w:proofErr w:type="gramEnd"/>
      <w:r w:rsidRPr="00E96EDF">
        <w:rPr>
          <w:rFonts w:ascii="Times New Roman" w:hAnsi="Times New Roman" w:cs="Times New Roman"/>
          <w:sz w:val="28"/>
          <w:szCs w:val="28"/>
        </w:rPr>
        <w:t xml:space="preserve"> ежеквартально проводился мониторинг результатов финансово-экономической деятельности предприятий строительного комплекса, осуществляющих деятельность на территории Ленинградской области (в комитет экономического развития и инвестиционной деятельности подготовлено 4 отчета). </w:t>
      </w:r>
    </w:p>
    <w:p w:rsidR="00E96EDF" w:rsidRPr="00E96EDF" w:rsidRDefault="00E96EDF" w:rsidP="00E9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DF">
        <w:rPr>
          <w:rFonts w:ascii="Times New Roman" w:hAnsi="Times New Roman" w:cs="Times New Roman"/>
          <w:sz w:val="28"/>
          <w:szCs w:val="28"/>
        </w:rPr>
        <w:t xml:space="preserve">Данный мониторинг позволяет на постоянной основе осуществлять сравнительный анализ результатов деятельности более 60 предприятий, их уровня модернизации, кадровой обеспеченности, логистических потребностей производства; а также выявлять причины, оказывающие положительное или негативное влияние на развитие отрасли.  </w:t>
      </w:r>
    </w:p>
    <w:p w:rsidR="00E96EDF" w:rsidRPr="00E96EDF" w:rsidRDefault="00E96EDF" w:rsidP="00E96E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6EDF"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Pr="00E96EDF">
        <w:rPr>
          <w:rFonts w:ascii="Times New Roman" w:eastAsia="Calibri" w:hAnsi="Times New Roman" w:cs="Times New Roman"/>
          <w:sz w:val="28"/>
          <w:szCs w:val="28"/>
        </w:rPr>
        <w:t>действует 12 рамочных соглашений</w:t>
      </w:r>
      <w:r w:rsidRPr="00E96EDF">
        <w:rPr>
          <w:rFonts w:ascii="Times New Roman" w:hAnsi="Times New Roman" w:cs="Times New Roman"/>
          <w:sz w:val="28"/>
          <w:szCs w:val="28"/>
        </w:rPr>
        <w:t xml:space="preserve"> о взаимодействии при реализации действующих на территории Ленинградской области инвестиционно-строительных проектов, государственных программ и адресных инвестиционных программ в сфере капитального строительства и оказания государственной поддержки гражданам, нуждающимся в улучшении жилищных условий, заключенных между комитетом по строительству Ленинградской области и предприятиями строительного комплекса Ленинградской области</w:t>
      </w:r>
      <w:r w:rsidRPr="00E96E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96EDF">
        <w:rPr>
          <w:rFonts w:ascii="Times New Roman" w:eastAsia="Calibri" w:hAnsi="Times New Roman" w:cs="Times New Roman"/>
          <w:sz w:val="28"/>
          <w:szCs w:val="28"/>
        </w:rPr>
        <w:t xml:space="preserve"> Также действует рамочное соглашение, заключенное с Ассоциацией «Ленинградская областная торгово-промышленная палата», направленное на развитие строительного комплекса Ленинградской области и повышение деловой активности в сфере строительства на территории Ленинградской области.</w:t>
      </w:r>
    </w:p>
    <w:p w:rsidR="0036580C" w:rsidRPr="00E96EDF" w:rsidRDefault="0036580C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DF" w:rsidRPr="00E96EDF" w:rsidRDefault="00E96EDF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1E" w:rsidRPr="00E96EDF" w:rsidRDefault="006C4A1E" w:rsidP="00E96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A1E" w:rsidRPr="00E9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1E"/>
    <w:rsid w:val="0036580C"/>
    <w:rsid w:val="006C4A1E"/>
    <w:rsid w:val="00A52FE9"/>
    <w:rsid w:val="00DB1D98"/>
    <w:rsid w:val="00E96EDF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5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6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3658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Текстовый блок A"/>
    <w:rsid w:val="0036580C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ConsPlusCell">
    <w:name w:val="ConsPlusCell"/>
    <w:rsid w:val="0036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658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E96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5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6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3658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Текстовый блок A"/>
    <w:rsid w:val="0036580C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ConsPlusCell">
    <w:name w:val="ConsPlusCell"/>
    <w:rsid w:val="0036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658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E96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Ганюшина</dc:creator>
  <cp:lastModifiedBy>Дарья Александровна Ганюшина</cp:lastModifiedBy>
  <cp:revision>1</cp:revision>
  <dcterms:created xsi:type="dcterms:W3CDTF">2019-04-03T07:01:00Z</dcterms:created>
  <dcterms:modified xsi:type="dcterms:W3CDTF">2019-04-03T08:23:00Z</dcterms:modified>
</cp:coreProperties>
</file>