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42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60342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1 января 2018 по 31 декабря 2018</w:t>
      </w:r>
    </w:p>
    <w:p w:rsidR="00060342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653"/>
        <w:gridCol w:w="1182"/>
        <w:gridCol w:w="1276"/>
        <w:gridCol w:w="1134"/>
        <w:gridCol w:w="992"/>
        <w:gridCol w:w="992"/>
        <w:gridCol w:w="1093"/>
        <w:gridCol w:w="1367"/>
        <w:gridCol w:w="1924"/>
        <w:gridCol w:w="2514"/>
      </w:tblGrid>
      <w:tr w:rsidR="00060342" w:rsidTr="00060342">
        <w:tc>
          <w:tcPr>
            <w:tcW w:w="567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034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2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84" w:type="dxa"/>
            <w:gridSpan w:val="4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2" w:type="dxa"/>
            <w:gridSpan w:val="3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24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514" w:type="dxa"/>
            <w:vMerge w:val="restart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</w:tr>
      <w:tr w:rsidR="00060342" w:rsidTr="004F4873">
        <w:tc>
          <w:tcPr>
            <w:tcW w:w="567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3" w:type="dxa"/>
          </w:tcPr>
          <w:p w:rsid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367" w:type="dxa"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060342" w:rsidRPr="00060342" w:rsidRDefault="00060342" w:rsidP="00060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</w:tcPr>
          <w:p w:rsidR="00060342" w:rsidRDefault="00060342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73" w:rsidTr="004F4873">
        <w:trPr>
          <w:trHeight w:val="840"/>
        </w:trPr>
        <w:tc>
          <w:tcPr>
            <w:tcW w:w="567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Микшаков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653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Государственного казенного учреждения «Управление строительства Ленинградской области»</w:t>
            </w:r>
          </w:p>
        </w:tc>
        <w:tc>
          <w:tcPr>
            <w:tcW w:w="1182" w:type="dxa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2514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1 555 974,49</w:t>
            </w:r>
          </w:p>
        </w:tc>
      </w:tr>
      <w:tr w:rsidR="004F4873" w:rsidTr="004F4873">
        <w:trPr>
          <w:trHeight w:val="230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873" w:rsidTr="004F4873">
        <w:trPr>
          <w:trHeight w:val="840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КРД 050105</w:t>
            </w:r>
          </w:p>
        </w:tc>
        <w:tc>
          <w:tcPr>
            <w:tcW w:w="251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873" w:rsidTr="004F4873">
        <w:trPr>
          <w:trHeight w:val="780"/>
        </w:trPr>
        <w:tc>
          <w:tcPr>
            <w:tcW w:w="567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3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67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4" w:type="dxa"/>
            <w:vMerge w:val="restart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42">
              <w:rPr>
                <w:rFonts w:ascii="Times New Roman" w:hAnsi="Times New Roman" w:cs="Times New Roman"/>
                <w:sz w:val="20"/>
                <w:szCs w:val="20"/>
              </w:rPr>
              <w:t>620 141,91</w:t>
            </w:r>
          </w:p>
        </w:tc>
      </w:tr>
      <w:tr w:rsidR="004F4873" w:rsidTr="004F4873">
        <w:trPr>
          <w:trHeight w:val="915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3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67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4" w:type="dxa"/>
            <w:vMerge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873" w:rsidTr="004F4873">
        <w:trPr>
          <w:trHeight w:val="1515"/>
        </w:trPr>
        <w:tc>
          <w:tcPr>
            <w:tcW w:w="567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4873" w:rsidRDefault="004F4873" w:rsidP="0006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3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367" w:type="dxa"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4" w:type="dxa"/>
            <w:vMerge/>
          </w:tcPr>
          <w:p w:rsidR="004F4873" w:rsidRPr="004F4873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4F4873" w:rsidRPr="00060342" w:rsidRDefault="004F4873" w:rsidP="0006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342" w:rsidRPr="00060342" w:rsidRDefault="00060342" w:rsidP="00060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0342" w:rsidRPr="00060342" w:rsidSect="000603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2"/>
    <w:rsid w:val="00060342"/>
    <w:rsid w:val="003D54DF"/>
    <w:rsid w:val="004F4873"/>
    <w:rsid w:val="00C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58C5-5F4D-4717-B074-8F7FA476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Руслановна Кумышева</dc:creator>
  <cp:keywords/>
  <dc:description/>
  <cp:lastModifiedBy>Лиана Руслановна Кумышева</cp:lastModifiedBy>
  <cp:revision>2</cp:revision>
  <dcterms:created xsi:type="dcterms:W3CDTF">2019-05-07T08:35:00Z</dcterms:created>
  <dcterms:modified xsi:type="dcterms:W3CDTF">2019-05-07T08:35:00Z</dcterms:modified>
</cp:coreProperties>
</file>