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05" w:rsidRDefault="00B84705" w:rsidP="00DB132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0ABDA90" wp14:editId="6BEC96EF">
            <wp:simplePos x="0" y="0"/>
            <wp:positionH relativeFrom="column">
              <wp:posOffset>7620</wp:posOffset>
            </wp:positionH>
            <wp:positionV relativeFrom="paragraph">
              <wp:posOffset>39370</wp:posOffset>
            </wp:positionV>
            <wp:extent cx="2905125" cy="32004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3B8" w:rsidRDefault="001573B8" w:rsidP="00DB132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3B8" w:rsidRDefault="001573B8" w:rsidP="00DB132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05" w:rsidRDefault="00B84705" w:rsidP="00DB132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05" w:rsidRDefault="00B84705" w:rsidP="00DB132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6F5" w:rsidRDefault="00A566F5" w:rsidP="00DB132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администраций</w:t>
      </w:r>
    </w:p>
    <w:p w:rsidR="00A566F5" w:rsidRDefault="00A566F5" w:rsidP="00DB132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</w:p>
    <w:p w:rsidR="00A566F5" w:rsidRDefault="00A566F5" w:rsidP="00DB132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списку)</w:t>
      </w:r>
    </w:p>
    <w:p w:rsidR="00A566F5" w:rsidRDefault="00A566F5" w:rsidP="00DB132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6F5" w:rsidRDefault="00A566F5" w:rsidP="00DB132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6F5" w:rsidRDefault="00A566F5" w:rsidP="00DB132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6F5" w:rsidRDefault="00A566F5" w:rsidP="00DB132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6F5" w:rsidRDefault="00A566F5" w:rsidP="00DB132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6F5" w:rsidRDefault="00A566F5" w:rsidP="00DB132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6F5" w:rsidRDefault="00A566F5" w:rsidP="00DB132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6F5" w:rsidRDefault="00A566F5" w:rsidP="00DB132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6F5" w:rsidRDefault="00A566F5" w:rsidP="00DB132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6F5" w:rsidRPr="001573B8" w:rsidRDefault="00A566F5" w:rsidP="00DB132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A566F5" w:rsidRPr="00A566F5" w:rsidRDefault="00A566F5" w:rsidP="00DB132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6F5" w:rsidRPr="00A566F5" w:rsidRDefault="00A566F5" w:rsidP="00DB1329">
      <w:pPr>
        <w:spacing w:after="0" w:line="345" w:lineRule="exact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сообщаю, что </w:t>
      </w:r>
      <w:r w:rsidR="00EE4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D42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33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E4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</w:t>
      </w:r>
      <w:r w:rsidRPr="00A5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B33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5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</w:t>
      </w:r>
      <w:r w:rsidR="00A57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33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42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E4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A5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B33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5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 по строительству Ленинградской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="00DB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Комитет)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приниматься заявки на </w:t>
      </w:r>
      <w:r w:rsidRPr="00A5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конкурсный</w:t>
      </w:r>
      <w:r w:rsidRPr="009E1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субсидии муниципальным образованиям Ленинградской области в соответствии с постановлением Правительства 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декабря 2012 года № 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401 «Об утверждении порядка распределения, предоставления и расходования субсидий из областного бюджета Ленинградской области бюджетам поселений Ленинградской области</w:t>
      </w:r>
      <w:proofErr w:type="gramEnd"/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вопросов местного значения по созданию инженерной и транспортной инфраструктуры на земельных участках, предоставленных членам многодетных семей, молодым специалистам,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областным законом 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</w:t>
      </w:r>
      <w:r w:rsidR="00DB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105-оз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...»</w:t>
      </w:r>
      <w:r w:rsidR="00DB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6F5" w:rsidRDefault="00A566F5" w:rsidP="00DB1329">
      <w:pPr>
        <w:spacing w:after="0" w:line="345" w:lineRule="exact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Критерии отбора муниципальных образований для предоставления</w:t>
      </w:r>
      <w:r w:rsidR="009E1060" w:rsidRPr="009E1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1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A5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убсидий</w:t>
      </w:r>
      <w:r w:rsidRPr="009E1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разработку проектно-сметной документации:</w:t>
      </w:r>
    </w:p>
    <w:p w:rsidR="00D42C7B" w:rsidRPr="00D42C7B" w:rsidRDefault="00D42C7B" w:rsidP="00DB1329">
      <w:pPr>
        <w:spacing w:after="0" w:line="345" w:lineRule="exact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79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соблюдение минимальной доли </w:t>
      </w:r>
      <w:proofErr w:type="spellStart"/>
      <w:r w:rsidRPr="00A579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софинансирования</w:t>
      </w:r>
      <w:proofErr w:type="spellEnd"/>
      <w:r w:rsidRPr="00A579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из бюджета муниципального образования</w:t>
      </w:r>
      <w:r w:rsidRPr="00D4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проектирование объектов инженерной и транспортной инфраструктуры на земельных участках, предоставленных гражданам в соответствии с областным законом от 14 октября 2008 года № 105-оз (далее – инженерная и транспортная инфраструктура);</w:t>
      </w:r>
    </w:p>
    <w:p w:rsidR="00A566F5" w:rsidRDefault="00A566F5" w:rsidP="00DB1329">
      <w:pPr>
        <w:spacing w:after="0" w:line="345" w:lineRule="exact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наибольший объем средств </w:t>
      </w:r>
      <w:r w:rsidR="00D42C7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финансирование проектирования объектов инженерно</w:t>
      </w:r>
      <w:r w:rsidR="00D42C7B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транспортной инфраструктуры;</w:t>
      </w:r>
    </w:p>
    <w:p w:rsidR="00D42C7B" w:rsidRPr="00A566F5" w:rsidRDefault="00D42C7B" w:rsidP="00DB1329">
      <w:pPr>
        <w:spacing w:after="0" w:line="345" w:lineRule="exact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количество земельных участков в массиве в соответствии с проектом планировки должно быть</w:t>
      </w:r>
      <w:r w:rsidR="00F6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10;</w:t>
      </w:r>
    </w:p>
    <w:p w:rsidR="00A566F5" w:rsidRDefault="00A566F5" w:rsidP="00DB1329">
      <w:pPr>
        <w:spacing w:after="0" w:line="345" w:lineRule="exact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наибольшее количество земельных участков,</w:t>
      </w:r>
      <w:r w:rsidR="00D4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включенных в разрабатываемую проектно-сметную документацию,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предоставленных </w:t>
      </w:r>
      <w:r w:rsidR="00D4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многодетным сем</w:t>
      </w:r>
      <w:r w:rsidR="006A074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42C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молодым специалистам 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областным законом от 14 октября 2008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105-оз</w:t>
      </w:r>
      <w:r w:rsidR="00D4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(доля земельных участков вышеуказанных категорий должна составлять не менее 25 процентов от общего числа земельных участков</w:t>
      </w:r>
      <w:r w:rsidR="004A40C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включенных в разрабатываемую проектно-сметную документацию</w:t>
      </w:r>
      <w:r w:rsidR="00D42C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42C7B" w:rsidRPr="00A566F5" w:rsidRDefault="00D42C7B" w:rsidP="00DB1329">
      <w:pPr>
        <w:spacing w:after="0" w:line="345" w:lineRule="exact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79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наличие документации по планировке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выделяемой для предоставления гражданам в соответствии с </w:t>
      </w:r>
      <w:r w:rsidRPr="00D42C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 законом от 14 октября 2008 года № 105-оз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предусматривающей размещение линейных объектов местного значения;</w:t>
      </w:r>
    </w:p>
    <w:p w:rsidR="00A566F5" w:rsidRPr="00A566F5" w:rsidRDefault="00A566F5" w:rsidP="00DB1329">
      <w:pPr>
        <w:spacing w:after="0" w:line="345" w:lineRule="exact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администрациями муниципальных образований следующих документов:</w:t>
      </w:r>
    </w:p>
    <w:p w:rsidR="00A566F5" w:rsidRPr="00A566F5" w:rsidRDefault="00A566F5" w:rsidP="00DB1329">
      <w:pPr>
        <w:spacing w:after="0" w:line="345" w:lineRule="exact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обоснование необходимости выделения субсидии из областного бюджета Ленинградской области;</w:t>
      </w:r>
    </w:p>
    <w:p w:rsidR="00A566F5" w:rsidRPr="00A566F5" w:rsidRDefault="00A566F5" w:rsidP="00DB1329">
      <w:pPr>
        <w:spacing w:after="0" w:line="345" w:lineRule="exact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объем запрашиваемых средств субсидии из областного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D4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каждый объект инженерной и транспортной инфраструктуры с указанием полной стоимости работ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6F5" w:rsidRPr="00A566F5" w:rsidRDefault="00A566F5" w:rsidP="00DB1329">
      <w:pPr>
        <w:spacing w:after="0" w:line="345" w:lineRule="exact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9223A" w:rsidRPr="00B9223A">
        <w:rPr>
          <w:rFonts w:ascii="Times New Roman" w:hAnsi="Times New Roman" w:cs="Times New Roman"/>
          <w:sz w:val="28"/>
          <w:szCs w:val="28"/>
        </w:rPr>
        <w:t>количество земельных участков, предоставленных гражданам, в том числе многодетным семьям и молодым специалистам, в соответствии с областным законом от 14 октября 2008 года N 105-оз, находящихся в массиве, в котором планируется проектирование (строительство) объектов инженерно</w:t>
      </w:r>
      <w:r w:rsidR="00B9223A">
        <w:rPr>
          <w:rFonts w:ascii="Times New Roman" w:hAnsi="Times New Roman" w:cs="Times New Roman"/>
          <w:sz w:val="28"/>
          <w:szCs w:val="28"/>
        </w:rPr>
        <w:t>й и транспортной инфраструктуры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6F5" w:rsidRPr="00A566F5" w:rsidRDefault="00A566F5" w:rsidP="00DB1329">
      <w:pPr>
        <w:spacing w:after="0" w:line="345" w:lineRule="exact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справка о доле земельных участков, полностью обеспеченных инженерной и транспортной инфраструктурой, в общем</w:t>
      </w:r>
      <w:r w:rsidR="009E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 земельных участков, 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 гражданам в соответствии с областным законом от 14 октября 2008 года</w:t>
      </w:r>
      <w:r w:rsidR="009E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105-оз;</w:t>
      </w:r>
    </w:p>
    <w:p w:rsidR="00A566F5" w:rsidRPr="00A566F5" w:rsidRDefault="00A566F5" w:rsidP="00DB1329">
      <w:pPr>
        <w:spacing w:after="0" w:line="345" w:lineRule="exact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гарантийное обязательство финансирования мероприятий по созданию инженерной и транспортной инфраструктуры за счет средств бюджетов муниципальных образований с указанием объемов финансирования</w:t>
      </w:r>
      <w:r w:rsidR="00AF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минимальной доли </w:t>
      </w:r>
      <w:proofErr w:type="spellStart"/>
      <w:r w:rsidR="00AF14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AF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процентах</w:t>
      </w:r>
      <w:r w:rsidR="00D42C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6F5" w:rsidRPr="00B9223A" w:rsidRDefault="00A566F5" w:rsidP="00DB1329">
      <w:pPr>
        <w:spacing w:after="0" w:line="345" w:lineRule="exact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F423C5" w:rsidRPr="00B922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решения о бюджете муниципального образования на текущий финансовый год (на текущий финансовый год и на плановый период)</w:t>
      </w:r>
      <w:r w:rsidR="009A3AA3" w:rsidRPr="00B9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планового объема налоговых и неналоговых доходов бюджета муниципального образования, увеличенного на сумму дотаций на выравнивание бюджетной обеспеченности (собственные доходы местного бюджета)</w:t>
      </w:r>
      <w:r w:rsidR="00D42C7B" w:rsidRPr="00B922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C7B" w:rsidRPr="00B9223A" w:rsidRDefault="00D42C7B" w:rsidP="00DB1329">
      <w:pPr>
        <w:spacing w:after="0" w:line="345" w:lineRule="exact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F423C5" w:rsidRPr="00B92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государственной историко-культурной экспертизы объектов культурного наследия</w:t>
      </w:r>
      <w:r w:rsidR="006A0743" w:rsidRPr="00B9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справка комитета по культуре Ленинградской области об отсутствии необходимости проведения такой экспертизы</w:t>
      </w:r>
      <w:r w:rsidR="00F423C5" w:rsidRPr="00B92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6F5" w:rsidRPr="00A566F5" w:rsidRDefault="00A566F5" w:rsidP="00DB1329">
      <w:pPr>
        <w:spacing w:after="0" w:line="345" w:lineRule="exact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Критерии отбора муниципальных образований для предоставления</w:t>
      </w:r>
      <w:r w:rsidRPr="009E1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субсидий на строительство объектов инженерной и транспортной</w:t>
      </w:r>
      <w:r w:rsidRPr="009E1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инфраструктуры:</w:t>
      </w:r>
    </w:p>
    <w:p w:rsidR="00A566F5" w:rsidRPr="00A566F5" w:rsidRDefault="00A566F5" w:rsidP="00DB1329">
      <w:pPr>
        <w:spacing w:after="0" w:line="345" w:lineRule="exact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проектно-сметной документации на создание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бюджетов муниципальных образований инженерной и транспортной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инфраструктуры на земельных участках, предоставленных гражданам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областным законом от 14 октября 2008 </w:t>
      </w:r>
      <w:r w:rsidR="009E10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105-оз;</w:t>
      </w:r>
    </w:p>
    <w:p w:rsidR="00F423C5" w:rsidRDefault="00A566F5" w:rsidP="00DB1329">
      <w:pPr>
        <w:spacing w:after="0" w:line="345" w:lineRule="exact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наибольшее количество земельных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предоставленных </w:t>
      </w:r>
      <w:r w:rsid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многодетным 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="006A074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423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молодым специалистам 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областным законом от 14 октября 2008 года </w:t>
      </w:r>
      <w:r w:rsidR="009E106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105-оз, обеспечение инженерной и транспортной инфраструктурой которых включено в проектно-сметную документацию</w:t>
      </w:r>
      <w:r w:rsidR="004A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(доля земельных участков вышеуказанных категорий должна составлять не менее 25 процентов от общего числа земельных участков, включенных в разработанную проектно-сметную документацию)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8336B" w:rsidRPr="00A566F5" w:rsidRDefault="0058336B" w:rsidP="00DB1329">
      <w:pPr>
        <w:spacing w:after="0" w:line="345" w:lineRule="exact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79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соблюдение минимальной доли </w:t>
      </w:r>
      <w:proofErr w:type="spellStart"/>
      <w:r w:rsidRPr="00A579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софина</w:t>
      </w:r>
      <w:r w:rsidR="00383FEE" w:rsidRPr="00A579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</w:t>
      </w:r>
      <w:r w:rsidRPr="00A579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сирования</w:t>
      </w:r>
      <w:proofErr w:type="spellEnd"/>
      <w:r w:rsidRPr="00A579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из бюджета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инженерной и транспортной инфраструктуры;</w:t>
      </w:r>
    </w:p>
    <w:p w:rsidR="009E1060" w:rsidRDefault="00A566F5" w:rsidP="00DB1329">
      <w:pPr>
        <w:spacing w:after="0" w:line="345" w:lineRule="exact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наибольший объем средств местного бюджета на финансирование создания объектов инженерной и транспортной инфраструктуры;</w:t>
      </w:r>
    </w:p>
    <w:p w:rsidR="009E1060" w:rsidRDefault="00A566F5" w:rsidP="00DB1329">
      <w:pPr>
        <w:spacing w:after="0" w:line="345" w:lineRule="exact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администрациями муниципальных образований документов:</w:t>
      </w:r>
    </w:p>
    <w:p w:rsidR="00A566F5" w:rsidRPr="00A566F5" w:rsidRDefault="00A566F5" w:rsidP="00DB1329">
      <w:pPr>
        <w:spacing w:after="0" w:line="345" w:lineRule="exact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обоснование необходимости выделения субсидии из областного бюджета Ленинградской области;</w:t>
      </w:r>
    </w:p>
    <w:p w:rsidR="00A566F5" w:rsidRPr="00A566F5" w:rsidRDefault="00A566F5" w:rsidP="00DB1329">
      <w:pPr>
        <w:spacing w:after="0" w:line="345" w:lineRule="exact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объем запрашиваемых средств субсидии из областного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58336B" w:rsidRPr="0058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объект инженерной и транспортной инфраструктуры с указанием полной стоимости работ, этапов выполнения работ и финансирования с указанием сроков по годам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6F5" w:rsidRPr="00A566F5" w:rsidRDefault="00A566F5" w:rsidP="00DB1329">
      <w:pPr>
        <w:spacing w:after="0" w:line="345" w:lineRule="exact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количество земельных участков, предоставленных гражданам в соответствии с областным законом от 14 октября 2008 года </w:t>
      </w:r>
      <w:r w:rsidR="009E106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105-оз</w:t>
      </w:r>
      <w:r w:rsidR="00EA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многодетным семьям и молодым специалистам)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6F5" w:rsidRPr="00A566F5" w:rsidRDefault="00A566F5" w:rsidP="00DB1329">
      <w:pPr>
        <w:spacing w:after="0" w:line="345" w:lineRule="exact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справка о доле земельных участков, полностью обеспеченных инженерной и транспортной инфраструктурой, в общем количестве земельных участков, предоставленных гражданам в соответствии с областным законом от 14 октября 2008 года</w:t>
      </w:r>
      <w:r w:rsidR="009E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105-оз;</w:t>
      </w:r>
    </w:p>
    <w:p w:rsidR="00A566F5" w:rsidRPr="00A566F5" w:rsidRDefault="00A566F5" w:rsidP="00DB1329">
      <w:pPr>
        <w:spacing w:after="0" w:line="345" w:lineRule="exact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справка об объемах выполненных работ по обеспечению инжене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рной и 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транспортной инфраструктурой земельных участков, предоставленных гражданам в соответствии с областным </w:t>
      </w:r>
      <w:r w:rsidR="009E10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14 октября 2008 года №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105-оз;</w:t>
      </w:r>
    </w:p>
    <w:p w:rsidR="00A566F5" w:rsidRPr="00A566F5" w:rsidRDefault="00A566F5" w:rsidP="00DB1329">
      <w:pPr>
        <w:spacing w:after="0" w:line="345" w:lineRule="exact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наличие утвержденной проектно-сметной документации на создание инженерной и транспортной инфраструктуры</w:t>
      </w:r>
      <w:r w:rsidR="00B9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9223A" w:rsidRPr="00B922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указать дат</w:t>
      </w:r>
      <w:r w:rsidR="00B922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</w:t>
      </w:r>
      <w:r w:rsidR="00B9223A" w:rsidRPr="00B922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истечения сроков действия ТУ, указанных в проектно-сметной документации</w:t>
      </w:r>
      <w:r w:rsidR="00B922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6F5" w:rsidRPr="00A566F5" w:rsidRDefault="00A566F5" w:rsidP="00DB1329">
      <w:pPr>
        <w:spacing w:after="0" w:line="345" w:lineRule="exact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наличие положительного заключения государственной экспертизы на проектно-сметную документацию по объектам инженерной и транспортной</w:t>
      </w:r>
      <w:r w:rsidR="009E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инфраструктуры, на финансирование которых предоставляется субсидия (в случаях, предусмотренных действующим законодательством);</w:t>
      </w:r>
    </w:p>
    <w:p w:rsidR="009E1060" w:rsidRDefault="00A566F5" w:rsidP="00DB1329">
      <w:pPr>
        <w:spacing w:after="0" w:line="345" w:lineRule="exact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гарантийное обязательство финансирования мероприятий по созданию инженерной и транспортной инфраструктуры за счет средств бюджетов муниципальных образований </w:t>
      </w:r>
      <w:r w:rsidRPr="00B922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у</w:t>
      </w:r>
      <w:r w:rsidR="0058336B" w:rsidRPr="00B922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казанием объемов финансирования</w:t>
      </w:r>
      <w:r w:rsidR="00B9223A" w:rsidRPr="00B922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минимальной доли </w:t>
      </w:r>
      <w:proofErr w:type="spellStart"/>
      <w:r w:rsidR="00B9223A" w:rsidRPr="00B922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софинансирования</w:t>
      </w:r>
      <w:proofErr w:type="spellEnd"/>
      <w:r w:rsidR="00B9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процентах</w:t>
      </w:r>
      <w:r w:rsidR="005833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3AA3" w:rsidRDefault="0058336B" w:rsidP="00DB1329">
      <w:pPr>
        <w:spacing w:after="0" w:line="345" w:lineRule="exact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A3AA3" w:rsidRPr="00B9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решения о бюджете муниципального образования на текущий финансовый год (на текущий финансовый год и на плановый период) с указанием планового объема налоговых и неналоговых доходов бюджета муниципального </w:t>
      </w:r>
      <w:r w:rsidR="009A3AA3" w:rsidRPr="00B922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образования, увеличенного на сумму дотаций на выравнивание бюджетной обеспеченности (собственные доходы местного бюджета).</w:t>
      </w:r>
    </w:p>
    <w:p w:rsidR="00A566F5" w:rsidRDefault="00A566F5" w:rsidP="00DB1329">
      <w:pPr>
        <w:tabs>
          <w:tab w:val="left" w:pos="709"/>
        </w:tabs>
        <w:spacing w:after="0" w:line="345" w:lineRule="exact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документы должны быть подписаны руководителем администрации муниципального образования</w:t>
      </w:r>
      <w:r w:rsidR="00EE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бюджетных средств. Документы в комплекте с заявкой должны быть прошиты, пронумерованы и сброшюрованы в папку.</w:t>
      </w:r>
    </w:p>
    <w:p w:rsidR="00DB1329" w:rsidRDefault="00DB1329" w:rsidP="00DB1329">
      <w:pPr>
        <w:tabs>
          <w:tab w:val="left" w:pos="709"/>
        </w:tabs>
        <w:spacing w:after="0" w:line="345" w:lineRule="exact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F1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документами, регулирующими порядок предоставления субсидии из областного бюджета и порядок проведения конкурсного отбора муниципальных образований,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ознакомиться на официальном сайте Комитета в разделе «Программы и планы</w:t>
      </w:r>
      <w:r w:rsidR="00AF146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0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«Развитие инженерной, транспортной и социальной инфраструктуры в районах массовой жилой застройки»</w:t>
      </w:r>
      <w:r w:rsidR="00AF1465">
        <w:rPr>
          <w:rFonts w:ascii="Times New Roman" w:eastAsia="Times New Roman" w:hAnsi="Times New Roman" w:cs="Times New Roman"/>
          <w:sz w:val="28"/>
          <w:szCs w:val="28"/>
          <w:lang w:eastAsia="ru-RU"/>
        </w:rPr>
        <w:t>/ нормативно-правовые акты</w:t>
      </w:r>
      <w:r w:rsidR="00BD4E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системе «Консультант плюс»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0DB9" w:rsidRDefault="009B0DB9" w:rsidP="00DB1329">
      <w:pPr>
        <w:tabs>
          <w:tab w:val="left" w:pos="709"/>
        </w:tabs>
        <w:spacing w:after="0" w:line="345" w:lineRule="exact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сообщаю, что средства областного бюджета 2019 года распределены в полном объеме </w:t>
      </w:r>
      <w:r w:rsidR="00BD4E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 объектов инженерной и транспортной инфраструктуры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225,0 млн. рублей</w:t>
      </w:r>
      <w:r w:rsidR="00BD4E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по итогам конкурсного отбора субсидии </w:t>
      </w:r>
      <w:r w:rsidR="00BD4E0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распределяться из областного бюджета 2020 года.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году </w:t>
      </w:r>
      <w:r w:rsidR="00BD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предоставляться только в случае увеличения ассигнований областного бюджета</w:t>
      </w:r>
      <w:r w:rsidR="00BD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E21CD0" w:rsidRPr="00A566F5" w:rsidRDefault="00E21CD0" w:rsidP="00DB1329">
      <w:pPr>
        <w:tabs>
          <w:tab w:val="left" w:pos="709"/>
        </w:tabs>
        <w:spacing w:after="0" w:line="345" w:lineRule="exact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довести </w:t>
      </w:r>
      <w:r w:rsidR="00936E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данную информацию до администраций поселений. Также настоящее уведомление размещено на сайте Комитета.</w:t>
      </w:r>
    </w:p>
    <w:p w:rsidR="006439CB" w:rsidRDefault="006439CB" w:rsidP="00DB1329">
      <w:pPr>
        <w:spacing w:after="0" w:line="345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E1060" w:rsidRPr="009E1060" w:rsidRDefault="009E1060" w:rsidP="00DB1329">
      <w:pPr>
        <w:spacing w:after="0" w:line="345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573B8" w:rsidRDefault="001573B8" w:rsidP="00DB1329">
      <w:pPr>
        <w:spacing w:after="0" w:line="345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</w:p>
    <w:p w:rsidR="009E1060" w:rsidRPr="009E1060" w:rsidRDefault="009E1060" w:rsidP="00DB1329">
      <w:pPr>
        <w:spacing w:after="0" w:line="345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1060">
        <w:rPr>
          <w:rFonts w:ascii="Times New Roman" w:hAnsi="Times New Roman" w:cs="Times New Roman"/>
          <w:sz w:val="28"/>
          <w:szCs w:val="28"/>
        </w:rPr>
        <w:t xml:space="preserve">председателя комитета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AF1465">
        <w:rPr>
          <w:rFonts w:ascii="Times New Roman" w:hAnsi="Times New Roman" w:cs="Times New Roman"/>
          <w:sz w:val="28"/>
          <w:szCs w:val="28"/>
        </w:rPr>
        <w:t>В.Паршин</w:t>
      </w:r>
      <w:proofErr w:type="spellEnd"/>
    </w:p>
    <w:p w:rsidR="009E1060" w:rsidRDefault="009E1060" w:rsidP="00DB1329">
      <w:pPr>
        <w:ind w:right="-143"/>
        <w:jc w:val="both"/>
      </w:pPr>
    </w:p>
    <w:p w:rsidR="009E1060" w:rsidRDefault="009E1060" w:rsidP="00DB1329">
      <w:pPr>
        <w:ind w:right="-143"/>
        <w:jc w:val="both"/>
      </w:pPr>
    </w:p>
    <w:p w:rsidR="009E1060" w:rsidRDefault="009E1060" w:rsidP="00DB1329">
      <w:pPr>
        <w:ind w:right="-143"/>
        <w:jc w:val="both"/>
      </w:pPr>
    </w:p>
    <w:p w:rsidR="00EA2372" w:rsidRDefault="00EA2372" w:rsidP="00DB1329">
      <w:pPr>
        <w:ind w:right="-143"/>
        <w:jc w:val="both"/>
      </w:pPr>
    </w:p>
    <w:p w:rsidR="00DB1329" w:rsidRDefault="00DB1329" w:rsidP="00DB1329">
      <w:pPr>
        <w:ind w:right="-143"/>
        <w:jc w:val="both"/>
      </w:pPr>
    </w:p>
    <w:p w:rsidR="00DB1329" w:rsidRDefault="00DB1329" w:rsidP="00DB1329">
      <w:pPr>
        <w:ind w:right="-143"/>
        <w:jc w:val="both"/>
      </w:pPr>
    </w:p>
    <w:p w:rsidR="00DB1329" w:rsidRDefault="00DB1329" w:rsidP="00DB1329">
      <w:pPr>
        <w:ind w:right="-143"/>
        <w:jc w:val="both"/>
      </w:pPr>
    </w:p>
    <w:p w:rsidR="000D61F8" w:rsidRDefault="000D61F8" w:rsidP="00DB1329">
      <w:pPr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58336B" w:rsidRDefault="0058336B" w:rsidP="00DB1329">
      <w:pPr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58336B" w:rsidRDefault="0058336B" w:rsidP="00DB1329">
      <w:pPr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58336B" w:rsidRDefault="0058336B" w:rsidP="00DB1329">
      <w:pPr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58336B" w:rsidRDefault="0058336B" w:rsidP="00DB1329">
      <w:pPr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9E1060" w:rsidRPr="000D61F8" w:rsidRDefault="00AF1465" w:rsidP="00DB132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Кротенкова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Л.В., (812) 611-44-37, доб.2033</w:t>
      </w:r>
    </w:p>
    <w:sectPr w:rsidR="009E1060" w:rsidRPr="000D61F8" w:rsidSect="00DB1329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F5"/>
    <w:rsid w:val="000A3E69"/>
    <w:rsid w:val="000D61F8"/>
    <w:rsid w:val="001573B8"/>
    <w:rsid w:val="0029276C"/>
    <w:rsid w:val="002D3028"/>
    <w:rsid w:val="00383FEE"/>
    <w:rsid w:val="004A40CE"/>
    <w:rsid w:val="0058336B"/>
    <w:rsid w:val="006439CB"/>
    <w:rsid w:val="006A0743"/>
    <w:rsid w:val="00936E40"/>
    <w:rsid w:val="009A3AA3"/>
    <w:rsid w:val="009B0DB9"/>
    <w:rsid w:val="009E1060"/>
    <w:rsid w:val="00A566F5"/>
    <w:rsid w:val="00A579D7"/>
    <w:rsid w:val="00AF1465"/>
    <w:rsid w:val="00B07474"/>
    <w:rsid w:val="00B335BB"/>
    <w:rsid w:val="00B84705"/>
    <w:rsid w:val="00B9223A"/>
    <w:rsid w:val="00B92D45"/>
    <w:rsid w:val="00BD4E07"/>
    <w:rsid w:val="00C638BA"/>
    <w:rsid w:val="00D42C7B"/>
    <w:rsid w:val="00DB1329"/>
    <w:rsid w:val="00E175C7"/>
    <w:rsid w:val="00E21CD0"/>
    <w:rsid w:val="00E41F54"/>
    <w:rsid w:val="00EA2372"/>
    <w:rsid w:val="00EE46B8"/>
    <w:rsid w:val="00F423C5"/>
    <w:rsid w:val="00F64E4D"/>
    <w:rsid w:val="00FA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C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C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 Дмитриевна Расторгуева</dc:creator>
  <cp:lastModifiedBy>Оксана Егоровна Матвеева</cp:lastModifiedBy>
  <cp:revision>6</cp:revision>
  <cp:lastPrinted>2016-12-07T09:39:00Z</cp:lastPrinted>
  <dcterms:created xsi:type="dcterms:W3CDTF">2018-11-30T09:14:00Z</dcterms:created>
  <dcterms:modified xsi:type="dcterms:W3CDTF">2018-12-05T13:18:00Z</dcterms:modified>
</cp:coreProperties>
</file>