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4" w:rsidRDefault="007E7F39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46FC1" w:rsidRDefault="00DC460A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41" w:rsidRPr="00AE27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E2724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AE2724">
        <w:rPr>
          <w:rFonts w:ascii="Times New Roman" w:hAnsi="Times New Roman" w:cs="Times New Roman"/>
          <w:b/>
          <w:sz w:val="28"/>
          <w:szCs w:val="28"/>
        </w:rPr>
        <w:t>овещание с Губернатором Лени</w:t>
      </w:r>
      <w:r w:rsidR="00596978" w:rsidRPr="00AE2724">
        <w:rPr>
          <w:rFonts w:ascii="Times New Roman" w:hAnsi="Times New Roman" w:cs="Times New Roman"/>
          <w:b/>
          <w:sz w:val="28"/>
          <w:szCs w:val="28"/>
        </w:rPr>
        <w:t>нградской области</w:t>
      </w:r>
      <w:r w:rsidR="00062A37" w:rsidRPr="00AE2724">
        <w:rPr>
          <w:rFonts w:ascii="Times New Roman" w:hAnsi="Times New Roman" w:cs="Times New Roman"/>
          <w:b/>
          <w:sz w:val="28"/>
          <w:szCs w:val="28"/>
        </w:rPr>
        <w:t xml:space="preserve"> по вопросу федерального </w:t>
      </w:r>
      <w:proofErr w:type="spellStart"/>
      <w:r w:rsidR="00062A37" w:rsidRPr="00AE272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062A37" w:rsidRPr="00AE2724">
        <w:rPr>
          <w:rFonts w:ascii="Times New Roman" w:hAnsi="Times New Roman" w:cs="Times New Roman"/>
          <w:b/>
          <w:sz w:val="28"/>
          <w:szCs w:val="28"/>
        </w:rPr>
        <w:t xml:space="preserve"> программы развития сельских территорий Ленинградской области, а также строительства и реконструкции</w:t>
      </w:r>
      <w:r w:rsidR="005D2719" w:rsidRPr="00AE2724">
        <w:rPr>
          <w:rFonts w:ascii="Times New Roman" w:hAnsi="Times New Roman" w:cs="Times New Roman"/>
          <w:b/>
          <w:sz w:val="28"/>
          <w:szCs w:val="28"/>
        </w:rPr>
        <w:t xml:space="preserve"> объектов в рамках иных государственных программ</w:t>
      </w:r>
      <w:r w:rsidR="00AE2724">
        <w:rPr>
          <w:rFonts w:ascii="Times New Roman" w:hAnsi="Times New Roman" w:cs="Times New Roman"/>
          <w:b/>
          <w:sz w:val="28"/>
          <w:szCs w:val="28"/>
        </w:rPr>
        <w:t>.</w:t>
      </w:r>
    </w:p>
    <w:p w:rsidR="00AE2724" w:rsidRPr="00AE2724" w:rsidRDefault="00AE2724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24" w:rsidRDefault="009662D7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4">
        <w:rPr>
          <w:rFonts w:ascii="Times New Roman" w:hAnsi="Times New Roman" w:cs="Times New Roman"/>
          <w:b/>
          <w:sz w:val="28"/>
          <w:szCs w:val="28"/>
        </w:rPr>
        <w:t>Тема: «О ходе реализации и рисках, связанных с реализацией государственной программы «</w:t>
      </w:r>
      <w:r w:rsidR="00AE2724" w:rsidRPr="00AE2724">
        <w:rPr>
          <w:rFonts w:ascii="Times New Roman" w:hAnsi="Times New Roman" w:cs="Times New Roman"/>
          <w:b/>
          <w:sz w:val="28"/>
          <w:szCs w:val="28"/>
        </w:rPr>
        <w:t>Ко</w:t>
      </w:r>
      <w:r w:rsidRPr="00AE2724">
        <w:rPr>
          <w:rFonts w:ascii="Times New Roman" w:hAnsi="Times New Roman" w:cs="Times New Roman"/>
          <w:b/>
          <w:sz w:val="28"/>
          <w:szCs w:val="28"/>
        </w:rPr>
        <w:t>мплексное развитие сельских территорий Ленинградской области» и иных государственных программ в части строительства и реконструкции объектов</w:t>
      </w:r>
    </w:p>
    <w:p w:rsidR="009662D7" w:rsidRDefault="009662D7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4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федерального бюджета»</w:t>
      </w:r>
    </w:p>
    <w:p w:rsidR="00AE2724" w:rsidRPr="00AE2724" w:rsidRDefault="00AE2724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24" w:rsidRPr="00AE2724" w:rsidRDefault="00AE2724" w:rsidP="00AE27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24">
        <w:rPr>
          <w:rFonts w:ascii="Times New Roman" w:hAnsi="Times New Roman" w:cs="Times New Roman"/>
          <w:b/>
          <w:sz w:val="28"/>
          <w:szCs w:val="28"/>
        </w:rPr>
        <w:t>Дата, время: 11 ноября 2021 года, 15.00</w:t>
      </w:r>
    </w:p>
    <w:p w:rsidR="007E7F39" w:rsidRPr="00400CFC" w:rsidRDefault="007E7F39" w:rsidP="00400CF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E7F39" w:rsidRPr="00AE2724" w:rsidRDefault="00AE2724" w:rsidP="00AE2724">
      <w:pPr>
        <w:ind w:firstLine="709"/>
        <w:jc w:val="center"/>
        <w:rPr>
          <w:sz w:val="32"/>
          <w:szCs w:val="32"/>
        </w:rPr>
      </w:pPr>
      <w:r w:rsidRPr="00AE2724">
        <w:rPr>
          <w:sz w:val="32"/>
          <w:szCs w:val="32"/>
        </w:rPr>
        <w:t>Уважаемый Александр Юрьевич!</w:t>
      </w:r>
    </w:p>
    <w:p w:rsidR="00AE2724" w:rsidRPr="00AE2724" w:rsidRDefault="00AE2724" w:rsidP="00AE2724">
      <w:pPr>
        <w:ind w:firstLine="709"/>
        <w:jc w:val="center"/>
        <w:rPr>
          <w:sz w:val="32"/>
          <w:szCs w:val="32"/>
        </w:rPr>
      </w:pPr>
      <w:r w:rsidRPr="00AE2724">
        <w:rPr>
          <w:sz w:val="32"/>
          <w:szCs w:val="32"/>
        </w:rPr>
        <w:t>Уважаемые коллеги!</w:t>
      </w:r>
    </w:p>
    <w:p w:rsidR="00AE2724" w:rsidRPr="00AE2724" w:rsidRDefault="00AE2724" w:rsidP="00400CFC">
      <w:pPr>
        <w:ind w:firstLine="709"/>
        <w:jc w:val="both"/>
        <w:rPr>
          <w:sz w:val="32"/>
          <w:szCs w:val="32"/>
        </w:rPr>
      </w:pPr>
    </w:p>
    <w:p w:rsidR="009E5C0A" w:rsidRPr="00AE2724" w:rsidRDefault="00BB2D22" w:rsidP="00BB2D22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Комитет по строительству реализует г</w:t>
      </w:r>
      <w:r w:rsidR="00400CFC" w:rsidRPr="00AE2724">
        <w:rPr>
          <w:sz w:val="32"/>
          <w:szCs w:val="32"/>
        </w:rPr>
        <w:t>осударственную программу «Комплексное развитие</w:t>
      </w:r>
      <w:r w:rsidR="00746FC1" w:rsidRPr="00AE2724">
        <w:rPr>
          <w:sz w:val="32"/>
          <w:szCs w:val="32"/>
        </w:rPr>
        <w:t xml:space="preserve"> сельских территорий </w:t>
      </w:r>
      <w:r w:rsidR="00400CFC" w:rsidRPr="00AE2724">
        <w:rPr>
          <w:sz w:val="32"/>
          <w:szCs w:val="32"/>
        </w:rPr>
        <w:t xml:space="preserve">Ленинградской области» </w:t>
      </w:r>
      <w:r w:rsidR="007D5E42" w:rsidRPr="00AE2724">
        <w:rPr>
          <w:sz w:val="32"/>
          <w:szCs w:val="32"/>
        </w:rPr>
        <w:t xml:space="preserve">в части </w:t>
      </w:r>
      <w:r w:rsidR="00746FC1" w:rsidRPr="00AE2724">
        <w:rPr>
          <w:sz w:val="32"/>
          <w:szCs w:val="32"/>
        </w:rPr>
        <w:t xml:space="preserve">строительства </w:t>
      </w:r>
      <w:r w:rsidRPr="00AE2724">
        <w:rPr>
          <w:sz w:val="32"/>
          <w:szCs w:val="32"/>
        </w:rPr>
        <w:t xml:space="preserve">социальных </w:t>
      </w:r>
      <w:r w:rsidR="00746FC1" w:rsidRPr="00AE2724">
        <w:rPr>
          <w:sz w:val="32"/>
          <w:szCs w:val="32"/>
        </w:rPr>
        <w:t>объектов</w:t>
      </w:r>
      <w:r w:rsidRPr="00AE2724">
        <w:rPr>
          <w:sz w:val="32"/>
          <w:szCs w:val="32"/>
        </w:rPr>
        <w:t>.</w:t>
      </w:r>
    </w:p>
    <w:p w:rsidR="001B730B" w:rsidRPr="00AE2724" w:rsidRDefault="000070FE" w:rsidP="00400CFC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Ф</w:t>
      </w:r>
      <w:r w:rsidR="004612C9" w:rsidRPr="00AE2724">
        <w:rPr>
          <w:sz w:val="32"/>
          <w:szCs w:val="32"/>
        </w:rPr>
        <w:t>актичес</w:t>
      </w:r>
      <w:r w:rsidR="00400CFC" w:rsidRPr="00AE2724">
        <w:rPr>
          <w:sz w:val="32"/>
          <w:szCs w:val="32"/>
        </w:rPr>
        <w:t xml:space="preserve">кое финансирование </w:t>
      </w:r>
      <w:r w:rsidRPr="00AE2724">
        <w:rPr>
          <w:sz w:val="32"/>
          <w:szCs w:val="32"/>
        </w:rPr>
        <w:t>п</w:t>
      </w:r>
      <w:r w:rsidR="004612C9" w:rsidRPr="00AE2724">
        <w:rPr>
          <w:sz w:val="32"/>
          <w:szCs w:val="32"/>
        </w:rPr>
        <w:t>рограммы</w:t>
      </w:r>
      <w:r w:rsidRPr="00AE2724">
        <w:rPr>
          <w:sz w:val="32"/>
          <w:szCs w:val="32"/>
        </w:rPr>
        <w:t xml:space="preserve"> на данный момент составляет</w:t>
      </w:r>
      <w:r w:rsidR="004612C9" w:rsidRPr="00AE2724">
        <w:rPr>
          <w:sz w:val="32"/>
          <w:szCs w:val="32"/>
        </w:rPr>
        <w:t xml:space="preserve"> </w:t>
      </w:r>
      <w:r w:rsidR="00740DA6" w:rsidRPr="00AE2724">
        <w:rPr>
          <w:sz w:val="32"/>
          <w:szCs w:val="32"/>
        </w:rPr>
        <w:t>581</w:t>
      </w:r>
      <w:r w:rsidRPr="00AE2724">
        <w:rPr>
          <w:sz w:val="32"/>
          <w:szCs w:val="32"/>
        </w:rPr>
        <w:t xml:space="preserve"> </w:t>
      </w:r>
      <w:proofErr w:type="gramStart"/>
      <w:r w:rsidRPr="00AE2724">
        <w:rPr>
          <w:sz w:val="32"/>
          <w:szCs w:val="32"/>
        </w:rPr>
        <w:t>млн</w:t>
      </w:r>
      <w:proofErr w:type="gramEnd"/>
      <w:r w:rsidRPr="00AE2724">
        <w:rPr>
          <w:sz w:val="32"/>
          <w:szCs w:val="32"/>
        </w:rPr>
        <w:t xml:space="preserve"> рублей. Это</w:t>
      </w:r>
      <w:r w:rsidR="004612C9" w:rsidRPr="00AE2724">
        <w:rPr>
          <w:sz w:val="32"/>
          <w:szCs w:val="32"/>
        </w:rPr>
        <w:t xml:space="preserve"> </w:t>
      </w:r>
      <w:r w:rsidR="00740DA6" w:rsidRPr="00AE2724">
        <w:rPr>
          <w:sz w:val="32"/>
          <w:szCs w:val="32"/>
        </w:rPr>
        <w:t>37</w:t>
      </w:r>
      <w:r w:rsidR="004612C9" w:rsidRPr="00AE2724">
        <w:rPr>
          <w:sz w:val="32"/>
          <w:szCs w:val="32"/>
        </w:rPr>
        <w:t>% от плана</w:t>
      </w:r>
      <w:r w:rsidR="008820D1" w:rsidRPr="00AE2724">
        <w:rPr>
          <w:sz w:val="32"/>
          <w:szCs w:val="32"/>
        </w:rPr>
        <w:t>, установленного на 2021 год</w:t>
      </w:r>
      <w:r w:rsidRPr="00AE2724">
        <w:rPr>
          <w:sz w:val="32"/>
          <w:szCs w:val="32"/>
        </w:rPr>
        <w:t xml:space="preserve">. </w:t>
      </w:r>
      <w:r w:rsidR="00DA3FAD" w:rsidRPr="00AE2724">
        <w:rPr>
          <w:sz w:val="32"/>
          <w:szCs w:val="32"/>
        </w:rPr>
        <w:t>Лимит этого года по программе</w:t>
      </w:r>
      <w:r w:rsidR="001B730B" w:rsidRPr="00AE2724">
        <w:rPr>
          <w:sz w:val="32"/>
          <w:szCs w:val="32"/>
        </w:rPr>
        <w:t xml:space="preserve"> составляет </w:t>
      </w:r>
      <w:r w:rsidR="00DA3FAD" w:rsidRPr="00AE2724">
        <w:rPr>
          <w:sz w:val="32"/>
          <w:szCs w:val="32"/>
        </w:rPr>
        <w:t>1,</w:t>
      </w:r>
      <w:r w:rsidR="000266C7" w:rsidRPr="00AE2724">
        <w:rPr>
          <w:sz w:val="32"/>
          <w:szCs w:val="32"/>
        </w:rPr>
        <w:t xml:space="preserve">623 </w:t>
      </w:r>
      <w:proofErr w:type="gramStart"/>
      <w:r w:rsidR="000266C7" w:rsidRPr="00AE2724">
        <w:rPr>
          <w:sz w:val="32"/>
          <w:szCs w:val="32"/>
        </w:rPr>
        <w:t>млрд</w:t>
      </w:r>
      <w:proofErr w:type="gramEnd"/>
      <w:r w:rsidR="000266C7" w:rsidRPr="00AE2724">
        <w:rPr>
          <w:sz w:val="32"/>
          <w:szCs w:val="32"/>
        </w:rPr>
        <w:t xml:space="preserve"> рублей. </w:t>
      </w:r>
    </w:p>
    <w:p w:rsidR="00AB1507" w:rsidRPr="00AE2724" w:rsidRDefault="000266C7" w:rsidP="00400CFC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 xml:space="preserve">Освоение </w:t>
      </w:r>
      <w:r w:rsidR="001B730B" w:rsidRPr="00AE2724">
        <w:rPr>
          <w:sz w:val="32"/>
          <w:szCs w:val="32"/>
        </w:rPr>
        <w:t>средств</w:t>
      </w:r>
      <w:r w:rsidRPr="00AE2724">
        <w:rPr>
          <w:sz w:val="32"/>
          <w:szCs w:val="32"/>
        </w:rPr>
        <w:t xml:space="preserve"> </w:t>
      </w:r>
      <w:r w:rsidR="001B730B" w:rsidRPr="00AE2724">
        <w:rPr>
          <w:sz w:val="32"/>
          <w:szCs w:val="32"/>
        </w:rPr>
        <w:t>на текущую дату</w:t>
      </w:r>
      <w:r w:rsidR="005D2719" w:rsidRPr="00AE2724">
        <w:rPr>
          <w:sz w:val="32"/>
          <w:szCs w:val="32"/>
        </w:rPr>
        <w:t xml:space="preserve"> составляет</w:t>
      </w:r>
      <w:r w:rsidR="00AB1507" w:rsidRPr="00AE2724">
        <w:rPr>
          <w:bCs/>
          <w:color w:val="000001"/>
          <w:sz w:val="32"/>
          <w:szCs w:val="32"/>
        </w:rPr>
        <w:t xml:space="preserve">: </w:t>
      </w:r>
    </w:p>
    <w:p w:rsidR="00AB1507" w:rsidRPr="00AE2724" w:rsidRDefault="00625145" w:rsidP="00400CFC">
      <w:pPr>
        <w:ind w:firstLine="709"/>
        <w:jc w:val="both"/>
        <w:rPr>
          <w:bCs/>
          <w:color w:val="000001"/>
          <w:sz w:val="32"/>
          <w:szCs w:val="32"/>
        </w:rPr>
      </w:pPr>
      <w:r w:rsidRPr="00AE2724">
        <w:rPr>
          <w:bCs/>
          <w:color w:val="000001"/>
          <w:sz w:val="32"/>
          <w:szCs w:val="32"/>
        </w:rPr>
        <w:t>- </w:t>
      </w:r>
      <w:r w:rsidR="000070FE" w:rsidRPr="00AE2724">
        <w:rPr>
          <w:bCs/>
          <w:color w:val="000001"/>
          <w:sz w:val="32"/>
          <w:szCs w:val="32"/>
        </w:rPr>
        <w:t>средства федерального</w:t>
      </w:r>
      <w:r w:rsidRPr="00AE2724">
        <w:rPr>
          <w:bCs/>
          <w:color w:val="000001"/>
          <w:sz w:val="32"/>
          <w:szCs w:val="32"/>
        </w:rPr>
        <w:t xml:space="preserve"> бюджет</w:t>
      </w:r>
      <w:r w:rsidR="000070FE" w:rsidRPr="00AE2724">
        <w:rPr>
          <w:bCs/>
          <w:color w:val="000001"/>
          <w:sz w:val="32"/>
          <w:szCs w:val="32"/>
        </w:rPr>
        <w:t xml:space="preserve">а </w:t>
      </w:r>
      <w:r w:rsidR="005D2719" w:rsidRPr="00AE2724">
        <w:rPr>
          <w:bCs/>
          <w:color w:val="000001"/>
          <w:sz w:val="32"/>
          <w:szCs w:val="32"/>
        </w:rPr>
        <w:t>освоены в размере</w:t>
      </w:r>
      <w:r w:rsidR="000070FE" w:rsidRPr="00AE2724">
        <w:rPr>
          <w:bCs/>
          <w:color w:val="000001"/>
          <w:sz w:val="32"/>
          <w:szCs w:val="32"/>
        </w:rPr>
        <w:t xml:space="preserve"> </w:t>
      </w:r>
      <w:r w:rsidR="00740DA6" w:rsidRPr="00AE2724">
        <w:rPr>
          <w:bCs/>
          <w:color w:val="000001"/>
          <w:sz w:val="32"/>
          <w:szCs w:val="32"/>
        </w:rPr>
        <w:t>140</w:t>
      </w:r>
      <w:r w:rsidR="00DB1E51" w:rsidRPr="00AE2724">
        <w:rPr>
          <w:bCs/>
          <w:color w:val="000001"/>
          <w:sz w:val="32"/>
          <w:szCs w:val="32"/>
        </w:rPr>
        <w:t xml:space="preserve"> </w:t>
      </w:r>
      <w:proofErr w:type="gramStart"/>
      <w:r w:rsidRPr="00AE2724">
        <w:rPr>
          <w:bCs/>
          <w:color w:val="000001"/>
          <w:sz w:val="32"/>
          <w:szCs w:val="32"/>
        </w:rPr>
        <w:t>млн</w:t>
      </w:r>
      <w:proofErr w:type="gramEnd"/>
      <w:r w:rsidRPr="00AE2724">
        <w:rPr>
          <w:bCs/>
          <w:color w:val="000001"/>
          <w:sz w:val="32"/>
          <w:szCs w:val="32"/>
        </w:rPr>
        <w:t xml:space="preserve"> </w:t>
      </w:r>
      <w:r w:rsidR="00AB1507" w:rsidRPr="00AE2724">
        <w:rPr>
          <w:bCs/>
          <w:color w:val="000001"/>
          <w:sz w:val="32"/>
          <w:szCs w:val="32"/>
        </w:rPr>
        <w:t>руб.</w:t>
      </w:r>
      <w:r w:rsidR="00400CFC" w:rsidRPr="00AE2724">
        <w:rPr>
          <w:bCs/>
          <w:color w:val="000001"/>
          <w:sz w:val="32"/>
          <w:szCs w:val="32"/>
        </w:rPr>
        <w:t xml:space="preserve"> </w:t>
      </w:r>
      <w:r w:rsidR="00AB1507" w:rsidRPr="00AE2724">
        <w:rPr>
          <w:bCs/>
          <w:color w:val="000001"/>
          <w:sz w:val="32"/>
          <w:szCs w:val="32"/>
        </w:rPr>
        <w:t>(</w:t>
      </w:r>
      <w:r w:rsidR="00740DA6" w:rsidRPr="00AE2724">
        <w:rPr>
          <w:bCs/>
          <w:color w:val="000001"/>
          <w:sz w:val="32"/>
          <w:szCs w:val="32"/>
        </w:rPr>
        <w:t>35</w:t>
      </w:r>
      <w:r w:rsidR="00AB1507" w:rsidRPr="00AE2724">
        <w:rPr>
          <w:bCs/>
          <w:color w:val="000001"/>
          <w:sz w:val="32"/>
          <w:szCs w:val="32"/>
        </w:rPr>
        <w:t>%</w:t>
      </w:r>
      <w:r w:rsidRPr="00AE2724">
        <w:rPr>
          <w:bCs/>
          <w:color w:val="000001"/>
          <w:sz w:val="32"/>
          <w:szCs w:val="32"/>
        </w:rPr>
        <w:t>);</w:t>
      </w:r>
    </w:p>
    <w:p w:rsidR="00D1721D" w:rsidRPr="00AE2724" w:rsidRDefault="000070FE" w:rsidP="00625145">
      <w:pPr>
        <w:ind w:firstLine="709"/>
        <w:jc w:val="both"/>
        <w:rPr>
          <w:bCs/>
          <w:color w:val="000001"/>
          <w:sz w:val="32"/>
          <w:szCs w:val="32"/>
        </w:rPr>
      </w:pPr>
      <w:r w:rsidRPr="00AE2724">
        <w:rPr>
          <w:bCs/>
          <w:color w:val="000001"/>
          <w:sz w:val="32"/>
          <w:szCs w:val="32"/>
        </w:rPr>
        <w:t>- средства областного</w:t>
      </w:r>
      <w:r w:rsidR="00625145" w:rsidRPr="00AE2724">
        <w:rPr>
          <w:bCs/>
          <w:color w:val="000001"/>
          <w:sz w:val="32"/>
          <w:szCs w:val="32"/>
        </w:rPr>
        <w:t xml:space="preserve"> бюджет</w:t>
      </w:r>
      <w:r w:rsidRPr="00AE2724">
        <w:rPr>
          <w:bCs/>
          <w:color w:val="000001"/>
          <w:sz w:val="32"/>
          <w:szCs w:val="32"/>
        </w:rPr>
        <w:t>а</w:t>
      </w:r>
      <w:r w:rsidR="00AB1507" w:rsidRPr="00AE2724">
        <w:rPr>
          <w:bCs/>
          <w:color w:val="000001"/>
          <w:sz w:val="32"/>
          <w:szCs w:val="32"/>
        </w:rPr>
        <w:t xml:space="preserve"> –</w:t>
      </w:r>
      <w:r w:rsidR="00272D59" w:rsidRPr="00AE2724">
        <w:rPr>
          <w:bCs/>
          <w:color w:val="000001"/>
          <w:sz w:val="32"/>
          <w:szCs w:val="32"/>
        </w:rPr>
        <w:t xml:space="preserve"> </w:t>
      </w:r>
      <w:r w:rsidR="00740DA6" w:rsidRPr="00AE2724">
        <w:rPr>
          <w:bCs/>
          <w:color w:val="000001"/>
          <w:sz w:val="32"/>
          <w:szCs w:val="32"/>
        </w:rPr>
        <w:t>441</w:t>
      </w:r>
      <w:r w:rsidR="00625145" w:rsidRPr="00AE2724">
        <w:rPr>
          <w:bCs/>
          <w:color w:val="000001"/>
          <w:sz w:val="32"/>
          <w:szCs w:val="32"/>
        </w:rPr>
        <w:t xml:space="preserve"> </w:t>
      </w:r>
      <w:proofErr w:type="gramStart"/>
      <w:r w:rsidR="00625145" w:rsidRPr="00AE2724">
        <w:rPr>
          <w:bCs/>
          <w:color w:val="000001"/>
          <w:sz w:val="32"/>
          <w:szCs w:val="32"/>
        </w:rPr>
        <w:t>млн</w:t>
      </w:r>
      <w:proofErr w:type="gramEnd"/>
      <w:r w:rsidR="00625145" w:rsidRPr="00AE2724">
        <w:rPr>
          <w:bCs/>
          <w:color w:val="000001"/>
          <w:sz w:val="32"/>
          <w:szCs w:val="32"/>
        </w:rPr>
        <w:t xml:space="preserve"> </w:t>
      </w:r>
      <w:r w:rsidR="00ED3684" w:rsidRPr="00AE2724">
        <w:rPr>
          <w:bCs/>
          <w:color w:val="000001"/>
          <w:sz w:val="32"/>
          <w:szCs w:val="32"/>
        </w:rPr>
        <w:t>руб. (</w:t>
      </w:r>
      <w:r w:rsidR="00740DA6" w:rsidRPr="00AE2724">
        <w:rPr>
          <w:bCs/>
          <w:color w:val="000001"/>
          <w:sz w:val="32"/>
          <w:szCs w:val="32"/>
        </w:rPr>
        <w:t>37</w:t>
      </w:r>
      <w:r w:rsidR="009E5C0A" w:rsidRPr="00AE2724">
        <w:rPr>
          <w:bCs/>
          <w:color w:val="000001"/>
          <w:sz w:val="32"/>
          <w:szCs w:val="32"/>
        </w:rPr>
        <w:t>%</w:t>
      </w:r>
      <w:r w:rsidR="00AB1507" w:rsidRPr="00AE2724">
        <w:rPr>
          <w:bCs/>
          <w:color w:val="000001"/>
          <w:sz w:val="32"/>
          <w:szCs w:val="32"/>
        </w:rPr>
        <w:t>)</w:t>
      </w:r>
      <w:r w:rsidR="00625145" w:rsidRPr="00AE2724">
        <w:rPr>
          <w:bCs/>
          <w:color w:val="000001"/>
          <w:sz w:val="32"/>
          <w:szCs w:val="32"/>
        </w:rPr>
        <w:t>.</w:t>
      </w:r>
      <w:r w:rsidR="00AB1507" w:rsidRPr="00AE2724">
        <w:rPr>
          <w:bCs/>
          <w:color w:val="000001"/>
          <w:sz w:val="32"/>
          <w:szCs w:val="32"/>
        </w:rPr>
        <w:t xml:space="preserve"> </w:t>
      </w:r>
    </w:p>
    <w:p w:rsidR="000266C7" w:rsidRPr="00AE2724" w:rsidRDefault="000266C7" w:rsidP="00625145">
      <w:pPr>
        <w:ind w:firstLine="709"/>
        <w:jc w:val="both"/>
        <w:rPr>
          <w:bCs/>
          <w:color w:val="000001"/>
          <w:sz w:val="32"/>
          <w:szCs w:val="32"/>
        </w:rPr>
      </w:pPr>
      <w:r w:rsidRPr="00AE2724">
        <w:rPr>
          <w:bCs/>
          <w:color w:val="000001"/>
          <w:sz w:val="32"/>
          <w:szCs w:val="32"/>
        </w:rPr>
        <w:t xml:space="preserve">Всего по программе строится 21 </w:t>
      </w:r>
      <w:r w:rsidR="005D2719" w:rsidRPr="00AE2724">
        <w:rPr>
          <w:bCs/>
          <w:color w:val="000001"/>
          <w:sz w:val="32"/>
          <w:szCs w:val="32"/>
        </w:rPr>
        <w:t xml:space="preserve">социальный </w:t>
      </w:r>
      <w:r w:rsidRPr="00AE2724">
        <w:rPr>
          <w:bCs/>
          <w:color w:val="000001"/>
          <w:sz w:val="32"/>
          <w:szCs w:val="32"/>
        </w:rPr>
        <w:t xml:space="preserve">объект. </w:t>
      </w:r>
      <w:r w:rsidR="005D2719" w:rsidRPr="00AE2724">
        <w:rPr>
          <w:bCs/>
          <w:color w:val="000001"/>
          <w:sz w:val="32"/>
          <w:szCs w:val="32"/>
        </w:rPr>
        <w:t xml:space="preserve">До конца года планируется ввести в эксплуатацию </w:t>
      </w:r>
      <w:r w:rsidR="00734E6E">
        <w:rPr>
          <w:bCs/>
          <w:color w:val="000001"/>
          <w:sz w:val="32"/>
          <w:szCs w:val="32"/>
        </w:rPr>
        <w:t xml:space="preserve">10 </w:t>
      </w:r>
      <w:r w:rsidR="005D2719" w:rsidRPr="00AE2724">
        <w:rPr>
          <w:bCs/>
          <w:color w:val="000001"/>
          <w:sz w:val="32"/>
          <w:szCs w:val="32"/>
        </w:rPr>
        <w:t>о</w:t>
      </w:r>
      <w:r w:rsidR="00734E6E">
        <w:rPr>
          <w:bCs/>
          <w:color w:val="000001"/>
          <w:sz w:val="32"/>
          <w:szCs w:val="32"/>
        </w:rPr>
        <w:t>бъектов, из них 3 объекта строятся с привлечением средств федерального бюджета.</w:t>
      </w:r>
    </w:p>
    <w:p w:rsidR="00625145" w:rsidRPr="00AE2724" w:rsidRDefault="00625145" w:rsidP="00400CF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32D7" w:rsidRPr="00AE2724" w:rsidRDefault="00734E6E" w:rsidP="00400CF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 о</w:t>
      </w:r>
      <w:r w:rsidR="00463DB8" w:rsidRPr="00AE2724">
        <w:rPr>
          <w:rFonts w:ascii="Times New Roman" w:hAnsi="Times New Roman" w:cs="Times New Roman"/>
          <w:sz w:val="32"/>
          <w:szCs w:val="32"/>
        </w:rPr>
        <w:t xml:space="preserve">становлюсь на шести объектах, </w:t>
      </w:r>
      <w:r w:rsidR="00480231" w:rsidRPr="00AE2724">
        <w:rPr>
          <w:rFonts w:ascii="Times New Roman" w:hAnsi="Times New Roman" w:cs="Times New Roman"/>
          <w:sz w:val="32"/>
          <w:szCs w:val="32"/>
        </w:rPr>
        <w:t>строительство которых осуществляется п</w:t>
      </w:r>
      <w:r w:rsidR="00D1721D" w:rsidRPr="00AE2724">
        <w:rPr>
          <w:rFonts w:ascii="Times New Roman" w:hAnsi="Times New Roman" w:cs="Times New Roman"/>
          <w:sz w:val="32"/>
          <w:szCs w:val="32"/>
        </w:rPr>
        <w:t>ри участии средств федерального бюджета</w:t>
      </w:r>
      <w:r w:rsidR="009E5C0A" w:rsidRPr="00AE2724">
        <w:rPr>
          <w:rFonts w:ascii="Times New Roman" w:hAnsi="Times New Roman" w:cs="Times New Roman"/>
          <w:sz w:val="32"/>
          <w:szCs w:val="32"/>
        </w:rPr>
        <w:t>:</w:t>
      </w:r>
      <w:r w:rsidR="00D1721D" w:rsidRPr="00AE27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7C7A" w:rsidRPr="00AE2724" w:rsidRDefault="000E7C7A" w:rsidP="00400CFC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28B7" w:rsidRPr="00AE2724" w:rsidRDefault="000932D7" w:rsidP="00400CFC">
      <w:pPr>
        <w:ind w:firstLine="709"/>
        <w:jc w:val="both"/>
        <w:rPr>
          <w:sz w:val="32"/>
          <w:szCs w:val="32"/>
          <w:lang w:eastAsia="en-US"/>
        </w:rPr>
      </w:pPr>
      <w:r w:rsidRPr="00AE2724">
        <w:rPr>
          <w:rFonts w:eastAsia="Calibri"/>
          <w:b/>
          <w:sz w:val="32"/>
          <w:szCs w:val="32"/>
        </w:rPr>
        <w:t>1.</w:t>
      </w:r>
      <w:r w:rsidR="009E5C0A" w:rsidRPr="00AE2724">
        <w:rPr>
          <w:rFonts w:eastAsia="Calibri"/>
          <w:b/>
          <w:sz w:val="32"/>
          <w:szCs w:val="32"/>
        </w:rPr>
        <w:t xml:space="preserve"> Завершены строительно-монтажные работы </w:t>
      </w:r>
      <w:r w:rsidR="00AC28B7" w:rsidRPr="00AE2724">
        <w:rPr>
          <w:rFonts w:eastAsia="Calibri"/>
          <w:b/>
          <w:sz w:val="32"/>
          <w:szCs w:val="32"/>
        </w:rPr>
        <w:t>сельского дома культуры со зрительным залом на 150 мест и библиотекой в п</w:t>
      </w:r>
      <w:r w:rsidRPr="00AE2724">
        <w:rPr>
          <w:rFonts w:eastAsia="Calibri"/>
          <w:b/>
          <w:sz w:val="32"/>
          <w:szCs w:val="32"/>
        </w:rPr>
        <w:t>ос</w:t>
      </w:r>
      <w:r w:rsidR="00AC28B7" w:rsidRPr="00AE2724">
        <w:rPr>
          <w:rFonts w:eastAsia="Calibri"/>
          <w:b/>
          <w:sz w:val="32"/>
          <w:szCs w:val="32"/>
        </w:rPr>
        <w:t>.</w:t>
      </w:r>
      <w:r w:rsidRPr="00AE2724">
        <w:rPr>
          <w:rFonts w:eastAsia="Calibri"/>
          <w:b/>
          <w:sz w:val="32"/>
          <w:szCs w:val="32"/>
        </w:rPr>
        <w:t> </w:t>
      </w:r>
      <w:proofErr w:type="spellStart"/>
      <w:r w:rsidR="00AC28B7" w:rsidRPr="00AE2724">
        <w:rPr>
          <w:rFonts w:eastAsia="Calibri"/>
          <w:b/>
          <w:sz w:val="32"/>
          <w:szCs w:val="32"/>
        </w:rPr>
        <w:t>Пчевжа</w:t>
      </w:r>
      <w:proofErr w:type="spellEnd"/>
      <w:r w:rsidR="00870C66" w:rsidRPr="00AE2724">
        <w:rPr>
          <w:rFonts w:eastAsia="Calibri"/>
          <w:b/>
          <w:sz w:val="32"/>
          <w:szCs w:val="32"/>
        </w:rPr>
        <w:t xml:space="preserve"> </w:t>
      </w:r>
      <w:proofErr w:type="spellStart"/>
      <w:r w:rsidR="00870C66" w:rsidRPr="00AE2724">
        <w:rPr>
          <w:rFonts w:eastAsia="Calibri"/>
          <w:b/>
          <w:sz w:val="32"/>
          <w:szCs w:val="32"/>
        </w:rPr>
        <w:t>Киришского</w:t>
      </w:r>
      <w:proofErr w:type="spellEnd"/>
      <w:r w:rsidR="00870C66" w:rsidRPr="00AE2724">
        <w:rPr>
          <w:rFonts w:eastAsia="Calibri"/>
          <w:b/>
          <w:sz w:val="32"/>
          <w:szCs w:val="32"/>
        </w:rPr>
        <w:t xml:space="preserve"> района</w:t>
      </w:r>
      <w:r w:rsidR="00463DB8" w:rsidRPr="00AE2724">
        <w:rPr>
          <w:rFonts w:eastAsia="Calibri"/>
          <w:b/>
          <w:sz w:val="32"/>
          <w:szCs w:val="32"/>
        </w:rPr>
        <w:t>.</w:t>
      </w:r>
    </w:p>
    <w:p w:rsidR="00747339" w:rsidRPr="00AE2724" w:rsidRDefault="00747339" w:rsidP="00747339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 xml:space="preserve">Организована работа по приобретению </w:t>
      </w:r>
      <w:proofErr w:type="spellStart"/>
      <w:r w:rsidRPr="00AE2724">
        <w:rPr>
          <w:sz w:val="32"/>
          <w:szCs w:val="32"/>
        </w:rPr>
        <w:t>немонтируемого</w:t>
      </w:r>
      <w:proofErr w:type="spellEnd"/>
      <w:r w:rsidRPr="00AE2724">
        <w:rPr>
          <w:sz w:val="32"/>
          <w:szCs w:val="32"/>
        </w:rPr>
        <w:t>, звукового и светового оборудования.</w:t>
      </w:r>
    </w:p>
    <w:p w:rsidR="00747339" w:rsidRPr="00AE2724" w:rsidRDefault="00747339" w:rsidP="00747339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 xml:space="preserve">Средства федерального и областного бюджетов в рамках Соглашения с </w:t>
      </w:r>
      <w:r w:rsidRPr="00AE2724">
        <w:rPr>
          <w:bCs/>
          <w:sz w:val="32"/>
          <w:szCs w:val="32"/>
        </w:rPr>
        <w:t xml:space="preserve">Министерством сельского хозяйства Российской Федерации </w:t>
      </w:r>
      <w:r w:rsidRPr="00AE2724">
        <w:rPr>
          <w:sz w:val="32"/>
          <w:szCs w:val="32"/>
        </w:rPr>
        <w:t xml:space="preserve">освоены в полном объеме, </w:t>
      </w:r>
      <w:r w:rsidRPr="00AE2724">
        <w:rPr>
          <w:snapToGrid w:val="0"/>
          <w:color w:val="000000"/>
          <w:sz w:val="32"/>
          <w:szCs w:val="32"/>
        </w:rPr>
        <w:t xml:space="preserve">ввести объект в эксплуатацию </w:t>
      </w:r>
      <w:r w:rsidRPr="00AE2724">
        <w:rPr>
          <w:snapToGrid w:val="0"/>
          <w:color w:val="000000"/>
          <w:sz w:val="32"/>
          <w:szCs w:val="32"/>
        </w:rPr>
        <w:lastRenderedPageBreak/>
        <w:t>планируется в декабре 2021 года</w:t>
      </w:r>
      <w:r w:rsidRPr="00AE2724">
        <w:rPr>
          <w:sz w:val="32"/>
          <w:szCs w:val="32"/>
        </w:rPr>
        <w:t>.</w:t>
      </w:r>
      <w:r w:rsidR="004443FE">
        <w:rPr>
          <w:sz w:val="32"/>
          <w:szCs w:val="32"/>
        </w:rPr>
        <w:t xml:space="preserve"> Срок по МК – 1.11.2021. Срок по Соглашению – 31.12.2021. </w:t>
      </w:r>
    </w:p>
    <w:p w:rsidR="000E7C7A" w:rsidRPr="00AE2724" w:rsidRDefault="000E7C7A" w:rsidP="00747339">
      <w:pPr>
        <w:ind w:firstLine="709"/>
        <w:jc w:val="both"/>
        <w:rPr>
          <w:sz w:val="32"/>
          <w:szCs w:val="32"/>
        </w:rPr>
      </w:pPr>
    </w:p>
    <w:p w:rsidR="00AC28B7" w:rsidRPr="00AE2724" w:rsidRDefault="00870C66" w:rsidP="00400CFC">
      <w:pPr>
        <w:ind w:firstLine="709"/>
        <w:jc w:val="both"/>
        <w:rPr>
          <w:b/>
          <w:sz w:val="32"/>
          <w:szCs w:val="32"/>
        </w:rPr>
      </w:pPr>
      <w:r w:rsidRPr="00AE2724">
        <w:rPr>
          <w:b/>
          <w:sz w:val="32"/>
          <w:szCs w:val="32"/>
        </w:rPr>
        <w:t>2.</w:t>
      </w:r>
      <w:r w:rsidRPr="00AE2724">
        <w:rPr>
          <w:sz w:val="32"/>
          <w:szCs w:val="32"/>
        </w:rPr>
        <w:t> </w:t>
      </w:r>
      <w:r w:rsidR="00AC28B7" w:rsidRPr="00AE2724">
        <w:rPr>
          <w:b/>
          <w:sz w:val="32"/>
          <w:szCs w:val="32"/>
        </w:rPr>
        <w:t>Строительство сельского дома культуры с</w:t>
      </w:r>
      <w:r w:rsidRPr="00AE2724">
        <w:rPr>
          <w:b/>
          <w:sz w:val="32"/>
          <w:szCs w:val="32"/>
        </w:rPr>
        <w:t xml:space="preserve">о зрительным залом </w:t>
      </w:r>
      <w:r w:rsidRPr="00AE2724">
        <w:rPr>
          <w:b/>
          <w:sz w:val="32"/>
          <w:szCs w:val="32"/>
        </w:rPr>
        <w:br/>
        <w:t xml:space="preserve">на 150 мест </w:t>
      </w:r>
      <w:r w:rsidR="00AC28B7" w:rsidRPr="00AE2724">
        <w:rPr>
          <w:b/>
          <w:sz w:val="32"/>
          <w:szCs w:val="32"/>
        </w:rPr>
        <w:t>с библиотекой и спортзалом в пос</w:t>
      </w:r>
      <w:r w:rsidRPr="00AE2724">
        <w:rPr>
          <w:b/>
          <w:sz w:val="32"/>
          <w:szCs w:val="32"/>
        </w:rPr>
        <w:t>.</w:t>
      </w:r>
      <w:r w:rsidR="00ED3684" w:rsidRPr="00AE2724">
        <w:rPr>
          <w:b/>
          <w:sz w:val="32"/>
          <w:szCs w:val="32"/>
        </w:rPr>
        <w:t> </w:t>
      </w:r>
      <w:proofErr w:type="spellStart"/>
      <w:r w:rsidR="00AC28B7" w:rsidRPr="00AE2724">
        <w:rPr>
          <w:b/>
          <w:sz w:val="32"/>
          <w:szCs w:val="32"/>
        </w:rPr>
        <w:t>Скреблово</w:t>
      </w:r>
      <w:proofErr w:type="spellEnd"/>
      <w:r w:rsidRPr="00AE2724">
        <w:rPr>
          <w:b/>
          <w:sz w:val="32"/>
          <w:szCs w:val="32"/>
        </w:rPr>
        <w:t xml:space="preserve"> </w:t>
      </w:r>
      <w:proofErr w:type="spellStart"/>
      <w:r w:rsidRPr="00AE2724">
        <w:rPr>
          <w:b/>
          <w:sz w:val="32"/>
          <w:szCs w:val="32"/>
        </w:rPr>
        <w:t>Лужского</w:t>
      </w:r>
      <w:proofErr w:type="spellEnd"/>
      <w:r w:rsidRPr="00AE2724">
        <w:rPr>
          <w:b/>
          <w:sz w:val="32"/>
          <w:szCs w:val="32"/>
        </w:rPr>
        <w:t xml:space="preserve"> района</w:t>
      </w:r>
    </w:p>
    <w:p w:rsidR="00747339" w:rsidRPr="00AE2724" w:rsidRDefault="00747339" w:rsidP="00747339">
      <w:pPr>
        <w:ind w:firstLine="567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Строительная готовность – 80%</w:t>
      </w:r>
      <w:r w:rsidR="00703DAA" w:rsidRPr="00AE2724">
        <w:rPr>
          <w:sz w:val="32"/>
          <w:szCs w:val="32"/>
        </w:rPr>
        <w:t>.</w:t>
      </w:r>
      <w:r w:rsidRPr="00AE2724">
        <w:rPr>
          <w:sz w:val="32"/>
          <w:szCs w:val="32"/>
        </w:rPr>
        <w:t xml:space="preserve"> </w:t>
      </w:r>
    </w:p>
    <w:p w:rsidR="00AC28B7" w:rsidRPr="00AE2724" w:rsidRDefault="00747339" w:rsidP="00747339">
      <w:pPr>
        <w:tabs>
          <w:tab w:val="left" w:pos="0"/>
        </w:tabs>
        <w:ind w:firstLine="567"/>
        <w:contextualSpacing/>
        <w:jc w:val="both"/>
        <w:rPr>
          <w:bCs/>
          <w:sz w:val="32"/>
          <w:szCs w:val="32"/>
        </w:rPr>
      </w:pPr>
      <w:r w:rsidRPr="00AE2724">
        <w:rPr>
          <w:bCs/>
          <w:sz w:val="32"/>
          <w:szCs w:val="32"/>
        </w:rPr>
        <w:t>Выполняются внутренние отделочные</w:t>
      </w:r>
      <w:r w:rsidR="001162F4" w:rsidRPr="00AE2724">
        <w:rPr>
          <w:bCs/>
          <w:sz w:val="32"/>
          <w:szCs w:val="32"/>
        </w:rPr>
        <w:t xml:space="preserve"> (штукатурные)</w:t>
      </w:r>
      <w:r w:rsidRPr="00AE2724">
        <w:rPr>
          <w:bCs/>
          <w:sz w:val="32"/>
          <w:szCs w:val="32"/>
        </w:rPr>
        <w:t xml:space="preserve"> работы, а также работы по устройству вентиляции</w:t>
      </w:r>
      <w:r w:rsidR="001162F4" w:rsidRPr="00AE2724">
        <w:rPr>
          <w:bCs/>
          <w:sz w:val="32"/>
          <w:szCs w:val="32"/>
        </w:rPr>
        <w:t xml:space="preserve">, электроснабжению и благоустройству. </w:t>
      </w:r>
      <w:r w:rsidR="00AC28B7" w:rsidRPr="00AE2724">
        <w:rPr>
          <w:bCs/>
          <w:sz w:val="32"/>
          <w:szCs w:val="32"/>
        </w:rPr>
        <w:t xml:space="preserve">Срок завершения работ </w:t>
      </w:r>
      <w:r w:rsidR="00D1721D" w:rsidRPr="00AE2724">
        <w:rPr>
          <w:bCs/>
          <w:sz w:val="32"/>
          <w:szCs w:val="32"/>
        </w:rPr>
        <w:t xml:space="preserve">по </w:t>
      </w:r>
      <w:r w:rsidR="00870C66" w:rsidRPr="00AE2724">
        <w:rPr>
          <w:bCs/>
          <w:sz w:val="32"/>
          <w:szCs w:val="32"/>
        </w:rPr>
        <w:t xml:space="preserve">муниципальному контракту </w:t>
      </w:r>
      <w:r w:rsidR="00AC28B7" w:rsidRPr="00AE2724">
        <w:rPr>
          <w:bCs/>
          <w:sz w:val="32"/>
          <w:szCs w:val="32"/>
        </w:rPr>
        <w:t xml:space="preserve">– </w:t>
      </w:r>
      <w:r w:rsidR="00D1721D" w:rsidRPr="00AE2724">
        <w:rPr>
          <w:bCs/>
          <w:sz w:val="32"/>
          <w:szCs w:val="32"/>
        </w:rPr>
        <w:t>март 2022</w:t>
      </w:r>
      <w:r w:rsidR="00AC28B7" w:rsidRPr="00AE2724">
        <w:rPr>
          <w:bCs/>
          <w:sz w:val="32"/>
          <w:szCs w:val="32"/>
        </w:rPr>
        <w:t xml:space="preserve"> года</w:t>
      </w:r>
      <w:r w:rsidR="00870C66" w:rsidRPr="00AE2724">
        <w:rPr>
          <w:bCs/>
          <w:sz w:val="32"/>
          <w:szCs w:val="32"/>
        </w:rPr>
        <w:t>, по С</w:t>
      </w:r>
      <w:r w:rsidR="00D1721D" w:rsidRPr="00AE2724">
        <w:rPr>
          <w:bCs/>
          <w:sz w:val="32"/>
          <w:szCs w:val="32"/>
        </w:rPr>
        <w:t xml:space="preserve">оглашению </w:t>
      </w:r>
      <w:r w:rsidR="00870C66" w:rsidRPr="00AE2724">
        <w:rPr>
          <w:bCs/>
          <w:sz w:val="32"/>
          <w:szCs w:val="32"/>
        </w:rPr>
        <w:t>– декабрь 2021 года</w:t>
      </w:r>
      <w:r w:rsidR="00ED3684" w:rsidRPr="00AE2724">
        <w:rPr>
          <w:bCs/>
          <w:sz w:val="32"/>
          <w:szCs w:val="32"/>
        </w:rPr>
        <w:t>.</w:t>
      </w:r>
    </w:p>
    <w:p w:rsidR="001162F4" w:rsidRPr="00AE2724" w:rsidRDefault="001162F4" w:rsidP="00747339">
      <w:pPr>
        <w:tabs>
          <w:tab w:val="left" w:pos="0"/>
        </w:tabs>
        <w:ind w:firstLine="567"/>
        <w:contextualSpacing/>
        <w:jc w:val="both"/>
        <w:rPr>
          <w:snapToGrid w:val="0"/>
          <w:color w:val="000000"/>
          <w:sz w:val="32"/>
          <w:szCs w:val="32"/>
        </w:rPr>
      </w:pPr>
      <w:r w:rsidRPr="00AE2724">
        <w:rPr>
          <w:snapToGrid w:val="0"/>
          <w:color w:val="000000"/>
          <w:sz w:val="32"/>
          <w:szCs w:val="32"/>
        </w:rPr>
        <w:t xml:space="preserve">Ассигнования федерального и областного бюджетов </w:t>
      </w:r>
      <w:r w:rsidRPr="00AE2724">
        <w:rPr>
          <w:sz w:val="32"/>
          <w:szCs w:val="32"/>
        </w:rPr>
        <w:t xml:space="preserve">в рамках Соглашения с </w:t>
      </w:r>
      <w:r w:rsidRPr="00AE2724">
        <w:rPr>
          <w:bCs/>
          <w:sz w:val="32"/>
          <w:szCs w:val="32"/>
        </w:rPr>
        <w:t xml:space="preserve">Министерством сельского хозяйства Российской Федерации </w:t>
      </w:r>
      <w:r w:rsidRPr="00AE2724">
        <w:rPr>
          <w:snapToGrid w:val="0"/>
          <w:color w:val="000000"/>
          <w:sz w:val="32"/>
          <w:szCs w:val="32"/>
        </w:rPr>
        <w:t>планируется освоить в 2021 году. При очередной корректировке АИП на 2022-2024 годы планируется  предусмотреть ассигнования на дополнительные работы в рамках контракта на СМР. Ввод объекта в эксплуатацию запланирован на 2022 год.</w:t>
      </w:r>
    </w:p>
    <w:p w:rsidR="004F1625" w:rsidRPr="00AE2724" w:rsidRDefault="004F1625" w:rsidP="00747339">
      <w:pPr>
        <w:tabs>
          <w:tab w:val="left" w:pos="0"/>
        </w:tabs>
        <w:ind w:firstLine="567"/>
        <w:contextualSpacing/>
        <w:jc w:val="both"/>
        <w:rPr>
          <w:bCs/>
          <w:sz w:val="32"/>
          <w:szCs w:val="32"/>
        </w:rPr>
      </w:pPr>
    </w:p>
    <w:p w:rsidR="00AC28B7" w:rsidRPr="00AE2724" w:rsidRDefault="00870C66" w:rsidP="00870C66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3. </w:t>
      </w:r>
      <w:r w:rsidR="00AC28B7"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Строительство дома культуры с универсальным зрительным залом на </w:t>
      </w:r>
      <w:r w:rsidR="00176067"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200 мест, библиотекой </w:t>
      </w:r>
      <w:r w:rsidR="00AC28B7"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дер.</w:t>
      </w:r>
      <w:r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 </w:t>
      </w:r>
      <w:proofErr w:type="spellStart"/>
      <w:r w:rsidR="00AC28B7"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Пеники</w:t>
      </w:r>
      <w:proofErr w:type="spellEnd"/>
      <w:r w:rsidR="00400CFC"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AE272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Ломоносовского района</w:t>
      </w:r>
    </w:p>
    <w:p w:rsidR="00703DAA" w:rsidRPr="00AE2724" w:rsidRDefault="001162F4" w:rsidP="00703DAA">
      <w:pPr>
        <w:tabs>
          <w:tab w:val="left" w:pos="0"/>
        </w:tabs>
        <w:ind w:firstLine="567"/>
        <w:contextualSpacing/>
        <w:jc w:val="both"/>
        <w:rPr>
          <w:bCs/>
          <w:sz w:val="32"/>
          <w:szCs w:val="32"/>
        </w:rPr>
      </w:pPr>
      <w:r w:rsidRPr="00AE2724">
        <w:rPr>
          <w:sz w:val="32"/>
          <w:szCs w:val="32"/>
        </w:rPr>
        <w:t xml:space="preserve">Строительная готовность – 75%. </w:t>
      </w:r>
      <w:r w:rsidR="004F1625" w:rsidRPr="00AE2724">
        <w:rPr>
          <w:bCs/>
          <w:color w:val="000000" w:themeColor="text1"/>
          <w:sz w:val="32"/>
          <w:szCs w:val="32"/>
        </w:rPr>
        <w:t>М</w:t>
      </w:r>
      <w:r w:rsidR="00991B9D" w:rsidRPr="00AE2724">
        <w:rPr>
          <w:bCs/>
          <w:color w:val="000000" w:themeColor="text1"/>
          <w:sz w:val="32"/>
          <w:szCs w:val="32"/>
        </w:rPr>
        <w:t>униципальный контракт</w:t>
      </w:r>
      <w:r w:rsidR="00AC28B7" w:rsidRPr="00AE2724">
        <w:rPr>
          <w:bCs/>
          <w:color w:val="000000" w:themeColor="text1"/>
          <w:sz w:val="32"/>
          <w:szCs w:val="32"/>
        </w:rPr>
        <w:t xml:space="preserve"> </w:t>
      </w:r>
      <w:r w:rsidR="00991B9D" w:rsidRPr="00AE2724">
        <w:rPr>
          <w:bCs/>
          <w:color w:val="000000" w:themeColor="text1"/>
          <w:sz w:val="32"/>
          <w:szCs w:val="32"/>
        </w:rPr>
        <w:br/>
        <w:t>с ООО «</w:t>
      </w:r>
      <w:proofErr w:type="spellStart"/>
      <w:r w:rsidR="00991B9D" w:rsidRPr="00AE2724">
        <w:rPr>
          <w:bCs/>
          <w:color w:val="000000" w:themeColor="text1"/>
          <w:sz w:val="32"/>
          <w:szCs w:val="32"/>
        </w:rPr>
        <w:t>Проксима</w:t>
      </w:r>
      <w:proofErr w:type="spellEnd"/>
      <w:r w:rsidR="00991B9D" w:rsidRPr="00AE2724">
        <w:rPr>
          <w:bCs/>
          <w:color w:val="000000" w:themeColor="text1"/>
          <w:sz w:val="32"/>
          <w:szCs w:val="32"/>
        </w:rPr>
        <w:t xml:space="preserve"> Строй»</w:t>
      </w:r>
      <w:r w:rsidR="004612C9" w:rsidRPr="00AE2724">
        <w:rPr>
          <w:bCs/>
          <w:color w:val="000000" w:themeColor="text1"/>
          <w:sz w:val="32"/>
          <w:szCs w:val="32"/>
        </w:rPr>
        <w:t xml:space="preserve"> </w:t>
      </w:r>
      <w:r w:rsidR="00AC28B7" w:rsidRPr="00AE2724">
        <w:rPr>
          <w:bCs/>
          <w:color w:val="000000" w:themeColor="text1"/>
          <w:sz w:val="32"/>
          <w:szCs w:val="32"/>
        </w:rPr>
        <w:t>расторгнут</w:t>
      </w:r>
      <w:r w:rsidR="004F1625" w:rsidRPr="00AE2724">
        <w:rPr>
          <w:bCs/>
          <w:color w:val="000000" w:themeColor="text1"/>
          <w:sz w:val="32"/>
          <w:szCs w:val="32"/>
        </w:rPr>
        <w:t xml:space="preserve"> 12 июля 2021 года. 22 июля </w:t>
      </w:r>
      <w:r w:rsidR="00AC28B7" w:rsidRPr="00AE2724">
        <w:rPr>
          <w:bCs/>
          <w:color w:val="000000" w:themeColor="text1"/>
          <w:sz w:val="32"/>
          <w:szCs w:val="32"/>
        </w:rPr>
        <w:t xml:space="preserve">2021 </w:t>
      </w:r>
      <w:r w:rsidR="004F1625" w:rsidRPr="00AE2724">
        <w:rPr>
          <w:bCs/>
          <w:color w:val="000000" w:themeColor="text1"/>
          <w:sz w:val="32"/>
          <w:szCs w:val="32"/>
        </w:rPr>
        <w:t xml:space="preserve">года </w:t>
      </w:r>
      <w:r w:rsidR="00AC28B7" w:rsidRPr="00AE2724">
        <w:rPr>
          <w:bCs/>
          <w:color w:val="000000" w:themeColor="text1"/>
          <w:sz w:val="32"/>
          <w:szCs w:val="32"/>
        </w:rPr>
        <w:t xml:space="preserve">заключен </w:t>
      </w:r>
      <w:r w:rsidR="00991B9D" w:rsidRPr="00AE2724">
        <w:rPr>
          <w:bCs/>
          <w:color w:val="000000" w:themeColor="text1"/>
          <w:sz w:val="32"/>
          <w:szCs w:val="32"/>
        </w:rPr>
        <w:t>муниципальный контракт с ООО «</w:t>
      </w:r>
      <w:proofErr w:type="spellStart"/>
      <w:r w:rsidR="00AC28B7" w:rsidRPr="00AE2724">
        <w:rPr>
          <w:bCs/>
          <w:color w:val="000000" w:themeColor="text1"/>
          <w:sz w:val="32"/>
          <w:szCs w:val="32"/>
        </w:rPr>
        <w:t>ЛенРусСтрой</w:t>
      </w:r>
      <w:proofErr w:type="spellEnd"/>
      <w:r w:rsidR="00991B9D" w:rsidRPr="00AE2724">
        <w:rPr>
          <w:bCs/>
          <w:color w:val="000000" w:themeColor="text1"/>
          <w:sz w:val="32"/>
          <w:szCs w:val="32"/>
        </w:rPr>
        <w:t>»</w:t>
      </w:r>
      <w:r w:rsidR="00AC28B7" w:rsidRPr="00AE2724">
        <w:rPr>
          <w:bCs/>
          <w:color w:val="000000" w:themeColor="text1"/>
          <w:sz w:val="32"/>
          <w:szCs w:val="32"/>
        </w:rPr>
        <w:t xml:space="preserve">. Срок выполнения работ </w:t>
      </w:r>
      <w:r w:rsidR="00991B9D" w:rsidRPr="00AE2724">
        <w:rPr>
          <w:bCs/>
          <w:color w:val="000000" w:themeColor="text1"/>
          <w:sz w:val="32"/>
          <w:szCs w:val="32"/>
        </w:rPr>
        <w:t>–</w:t>
      </w:r>
      <w:r w:rsidR="00703DAA" w:rsidRPr="00AE2724">
        <w:rPr>
          <w:bCs/>
          <w:color w:val="000000" w:themeColor="text1"/>
          <w:sz w:val="32"/>
          <w:szCs w:val="32"/>
        </w:rPr>
        <w:t xml:space="preserve"> ноябрь 2021 года, </w:t>
      </w:r>
      <w:r w:rsidR="00703DAA" w:rsidRPr="00AE2724">
        <w:rPr>
          <w:bCs/>
          <w:sz w:val="32"/>
          <w:szCs w:val="32"/>
        </w:rPr>
        <w:t>по Соглашению – декабрь 2021 года.</w:t>
      </w:r>
      <w:r w:rsidR="00A91522">
        <w:rPr>
          <w:bCs/>
          <w:sz w:val="32"/>
          <w:szCs w:val="32"/>
        </w:rPr>
        <w:t xml:space="preserve"> </w:t>
      </w:r>
    </w:p>
    <w:p w:rsidR="001162F4" w:rsidRPr="00AE2724" w:rsidRDefault="001162F4" w:rsidP="001162F4">
      <w:pPr>
        <w:shd w:val="clear" w:color="auto" w:fill="FFFFFF"/>
        <w:ind w:firstLine="567"/>
        <w:jc w:val="both"/>
        <w:rPr>
          <w:snapToGrid w:val="0"/>
          <w:color w:val="000000"/>
          <w:sz w:val="32"/>
          <w:szCs w:val="32"/>
        </w:rPr>
      </w:pPr>
      <w:r w:rsidRPr="00AE2724">
        <w:rPr>
          <w:snapToGrid w:val="0"/>
          <w:color w:val="000000" w:themeColor="text1"/>
          <w:sz w:val="32"/>
          <w:szCs w:val="32"/>
        </w:rPr>
        <w:t xml:space="preserve">Выполняются внутренние отделочные (штукатурные) работы, электромонтажные работы и устройство отопления. Оборудование на объект планируется приобрести в 2022 году, </w:t>
      </w:r>
      <w:r w:rsidR="00703DAA" w:rsidRPr="00AE2724">
        <w:rPr>
          <w:snapToGrid w:val="0"/>
          <w:color w:val="000000" w:themeColor="text1"/>
          <w:sz w:val="32"/>
          <w:szCs w:val="32"/>
        </w:rPr>
        <w:t>по причине</w:t>
      </w:r>
      <w:r w:rsidRPr="00AE2724">
        <w:rPr>
          <w:snapToGrid w:val="0"/>
          <w:color w:val="000000" w:themeColor="text1"/>
          <w:sz w:val="32"/>
          <w:szCs w:val="32"/>
        </w:rPr>
        <w:t xml:space="preserve"> </w:t>
      </w:r>
      <w:r w:rsidRPr="00AE2724">
        <w:rPr>
          <w:snapToGrid w:val="0"/>
          <w:color w:val="000000"/>
          <w:sz w:val="32"/>
          <w:szCs w:val="32"/>
        </w:rPr>
        <w:t>расторжени</w:t>
      </w:r>
      <w:r w:rsidR="00703DAA" w:rsidRPr="00AE2724">
        <w:rPr>
          <w:snapToGrid w:val="0"/>
          <w:color w:val="000000"/>
          <w:sz w:val="32"/>
          <w:szCs w:val="32"/>
        </w:rPr>
        <w:t>я</w:t>
      </w:r>
      <w:r w:rsidRPr="00AE2724">
        <w:rPr>
          <w:snapToGrid w:val="0"/>
          <w:color w:val="000000"/>
          <w:sz w:val="32"/>
          <w:szCs w:val="32"/>
        </w:rPr>
        <w:t xml:space="preserve"> контракта с ООО «</w:t>
      </w:r>
      <w:proofErr w:type="spellStart"/>
      <w:r w:rsidRPr="00AE2724">
        <w:rPr>
          <w:snapToGrid w:val="0"/>
          <w:color w:val="000000"/>
          <w:sz w:val="32"/>
          <w:szCs w:val="32"/>
        </w:rPr>
        <w:t>Проксима</w:t>
      </w:r>
      <w:proofErr w:type="spellEnd"/>
      <w:r w:rsidRPr="00AE2724">
        <w:rPr>
          <w:snapToGrid w:val="0"/>
          <w:color w:val="000000"/>
          <w:sz w:val="32"/>
          <w:szCs w:val="32"/>
        </w:rPr>
        <w:t xml:space="preserve"> Строй» </w:t>
      </w:r>
      <w:r w:rsidR="002F2CE4" w:rsidRPr="00AE2724">
        <w:rPr>
          <w:snapToGrid w:val="0"/>
          <w:color w:val="000000"/>
          <w:sz w:val="32"/>
          <w:szCs w:val="32"/>
        </w:rPr>
        <w:t>ранее выплаченн</w:t>
      </w:r>
      <w:r w:rsidR="00703DAA" w:rsidRPr="00AE2724">
        <w:rPr>
          <w:snapToGrid w:val="0"/>
          <w:color w:val="000000"/>
          <w:sz w:val="32"/>
          <w:szCs w:val="32"/>
        </w:rPr>
        <w:t xml:space="preserve">ый аванс был </w:t>
      </w:r>
      <w:r w:rsidR="00703DAA" w:rsidRPr="00AE2724">
        <w:rPr>
          <w:snapToGrid w:val="0"/>
          <w:color w:val="000000" w:themeColor="text1"/>
          <w:sz w:val="32"/>
          <w:szCs w:val="32"/>
        </w:rPr>
        <w:t xml:space="preserve"> </w:t>
      </w:r>
      <w:r w:rsidR="00703DAA" w:rsidRPr="00AE2724">
        <w:rPr>
          <w:snapToGrid w:val="0"/>
          <w:color w:val="000000"/>
          <w:sz w:val="32"/>
          <w:szCs w:val="32"/>
        </w:rPr>
        <w:t>взыскан и возвращен в бюджет</w:t>
      </w:r>
      <w:r w:rsidR="00186DEC" w:rsidRPr="00AE2724">
        <w:rPr>
          <w:snapToGrid w:val="0"/>
          <w:color w:val="000000"/>
          <w:sz w:val="32"/>
          <w:szCs w:val="32"/>
        </w:rPr>
        <w:t>.</w:t>
      </w:r>
    </w:p>
    <w:p w:rsidR="00186DEC" w:rsidRPr="00AE2724" w:rsidRDefault="002F2CE4" w:rsidP="002F2CE4">
      <w:pPr>
        <w:tabs>
          <w:tab w:val="left" w:pos="0"/>
        </w:tabs>
        <w:ind w:firstLine="567"/>
        <w:contextualSpacing/>
        <w:jc w:val="both"/>
        <w:rPr>
          <w:snapToGrid w:val="0"/>
          <w:color w:val="000000"/>
          <w:sz w:val="32"/>
          <w:szCs w:val="32"/>
        </w:rPr>
      </w:pPr>
      <w:r w:rsidRPr="00AE2724">
        <w:rPr>
          <w:snapToGrid w:val="0"/>
          <w:color w:val="000000"/>
          <w:sz w:val="32"/>
          <w:szCs w:val="32"/>
        </w:rPr>
        <w:t xml:space="preserve">Ассигнования федерального и областного бюджетов </w:t>
      </w:r>
      <w:r w:rsidRPr="00AE2724">
        <w:rPr>
          <w:sz w:val="32"/>
          <w:szCs w:val="32"/>
        </w:rPr>
        <w:t xml:space="preserve">в рамках Соглашения с </w:t>
      </w:r>
      <w:r w:rsidRPr="00AE2724">
        <w:rPr>
          <w:bCs/>
          <w:sz w:val="32"/>
          <w:szCs w:val="32"/>
        </w:rPr>
        <w:t xml:space="preserve">Министерством сельского хозяйства Российской Федерации </w:t>
      </w:r>
      <w:r w:rsidRPr="00AE2724">
        <w:rPr>
          <w:snapToGrid w:val="0"/>
          <w:color w:val="000000"/>
          <w:sz w:val="32"/>
          <w:szCs w:val="32"/>
        </w:rPr>
        <w:t xml:space="preserve">планируется освоить в 2021 году. </w:t>
      </w:r>
      <w:r w:rsidR="00703DAA" w:rsidRPr="00AE2724">
        <w:rPr>
          <w:snapToGrid w:val="0"/>
          <w:color w:val="000000"/>
          <w:sz w:val="32"/>
          <w:szCs w:val="32"/>
        </w:rPr>
        <w:t xml:space="preserve"> </w:t>
      </w:r>
      <w:r w:rsidRPr="00AE2724">
        <w:rPr>
          <w:snapToGrid w:val="0"/>
          <w:color w:val="000000"/>
          <w:sz w:val="32"/>
          <w:szCs w:val="32"/>
        </w:rPr>
        <w:t xml:space="preserve">При очередной корректировке АИП на 2022-2024 годы планируется  предусмотреть ассигнования на приобретение </w:t>
      </w:r>
      <w:proofErr w:type="spellStart"/>
      <w:r w:rsidR="00703DAA" w:rsidRPr="00AE2724">
        <w:rPr>
          <w:snapToGrid w:val="0"/>
          <w:color w:val="000000"/>
          <w:sz w:val="32"/>
          <w:szCs w:val="32"/>
        </w:rPr>
        <w:t>немонтируемого</w:t>
      </w:r>
      <w:proofErr w:type="spellEnd"/>
      <w:r w:rsidR="00703DAA" w:rsidRPr="00AE2724">
        <w:rPr>
          <w:snapToGrid w:val="0"/>
          <w:color w:val="000000"/>
          <w:sz w:val="32"/>
          <w:szCs w:val="32"/>
        </w:rPr>
        <w:t xml:space="preserve"> </w:t>
      </w:r>
      <w:r w:rsidRPr="00AE2724">
        <w:rPr>
          <w:snapToGrid w:val="0"/>
          <w:color w:val="000000"/>
          <w:sz w:val="32"/>
          <w:szCs w:val="32"/>
        </w:rPr>
        <w:t>оборудования</w:t>
      </w:r>
      <w:r w:rsidR="00186DEC" w:rsidRPr="00AE2724">
        <w:rPr>
          <w:snapToGrid w:val="0"/>
          <w:color w:val="000000"/>
          <w:sz w:val="32"/>
          <w:szCs w:val="32"/>
        </w:rPr>
        <w:t>.</w:t>
      </w:r>
    </w:p>
    <w:p w:rsidR="002F2CE4" w:rsidRPr="00AE2724" w:rsidRDefault="002F2CE4" w:rsidP="002F2CE4">
      <w:pPr>
        <w:tabs>
          <w:tab w:val="left" w:pos="0"/>
        </w:tabs>
        <w:ind w:firstLine="567"/>
        <w:contextualSpacing/>
        <w:jc w:val="both"/>
        <w:rPr>
          <w:snapToGrid w:val="0"/>
          <w:color w:val="000000"/>
          <w:sz w:val="32"/>
          <w:szCs w:val="32"/>
        </w:rPr>
      </w:pPr>
      <w:r w:rsidRPr="00AE2724">
        <w:rPr>
          <w:snapToGrid w:val="0"/>
          <w:color w:val="000000"/>
          <w:sz w:val="32"/>
          <w:szCs w:val="32"/>
        </w:rPr>
        <w:t>Завершить все строительно-монтажные работы планируется в 2021 году, ввести объект в эксплуатацию в 2022 году.</w:t>
      </w:r>
      <w:r w:rsidR="00A91522">
        <w:rPr>
          <w:snapToGrid w:val="0"/>
          <w:color w:val="000000"/>
          <w:sz w:val="32"/>
          <w:szCs w:val="32"/>
        </w:rPr>
        <w:t xml:space="preserve"> По информации администрации – подрядчик не успеет ввести объект в эксплуатацию до </w:t>
      </w:r>
      <w:r w:rsidR="00A91522">
        <w:rPr>
          <w:snapToGrid w:val="0"/>
          <w:color w:val="000000"/>
          <w:sz w:val="32"/>
          <w:szCs w:val="32"/>
        </w:rPr>
        <w:lastRenderedPageBreak/>
        <w:t>конца года</w:t>
      </w:r>
      <w:r w:rsidR="00DF43A1">
        <w:rPr>
          <w:snapToGrid w:val="0"/>
          <w:color w:val="000000"/>
          <w:sz w:val="32"/>
          <w:szCs w:val="32"/>
        </w:rPr>
        <w:t xml:space="preserve">, при этом СМР будут завершены (ЗОС и ввод – январь 2022 года). </w:t>
      </w:r>
    </w:p>
    <w:p w:rsidR="00186DEC" w:rsidRPr="00AE2724" w:rsidRDefault="00186DEC" w:rsidP="002F2CE4">
      <w:pPr>
        <w:tabs>
          <w:tab w:val="left" w:pos="0"/>
        </w:tabs>
        <w:ind w:firstLine="567"/>
        <w:contextualSpacing/>
        <w:jc w:val="both"/>
        <w:rPr>
          <w:bCs/>
          <w:sz w:val="32"/>
          <w:szCs w:val="32"/>
        </w:rPr>
      </w:pPr>
    </w:p>
    <w:p w:rsidR="00AC28B7" w:rsidRPr="00AE2724" w:rsidRDefault="00870C66" w:rsidP="00991B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E2724">
        <w:rPr>
          <w:rFonts w:ascii="Times New Roman" w:hAnsi="Times New Roman" w:cs="Times New Roman"/>
          <w:b/>
          <w:color w:val="auto"/>
          <w:sz w:val="32"/>
          <w:szCs w:val="32"/>
        </w:rPr>
        <w:t>4. </w:t>
      </w:r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Строительство </w:t>
      </w:r>
      <w:r w:rsidR="00186DEC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школы</w:t>
      </w:r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на 450 мест в д</w:t>
      </w:r>
      <w:r w:rsidR="00991B9D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ер</w:t>
      </w:r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Малое </w:t>
      </w:r>
      <w:proofErr w:type="spellStart"/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Карлино</w:t>
      </w:r>
      <w:proofErr w:type="spellEnd"/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991B9D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Ломоносовского района</w:t>
      </w:r>
    </w:p>
    <w:p w:rsidR="00853F29" w:rsidRPr="00AE2724" w:rsidRDefault="00853F29" w:rsidP="00991B9D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AE2724">
        <w:rPr>
          <w:rFonts w:ascii="Times New Roman" w:hAnsi="Times New Roman" w:cs="Times New Roman"/>
          <w:bCs/>
          <w:color w:val="auto"/>
          <w:sz w:val="32"/>
          <w:szCs w:val="32"/>
        </w:rPr>
        <w:t>Строительная готовность</w:t>
      </w:r>
      <w:r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– </w:t>
      </w:r>
      <w:r w:rsidRPr="00AE2724">
        <w:rPr>
          <w:rFonts w:ascii="Times New Roman" w:hAnsi="Times New Roman" w:cs="Times New Roman"/>
          <w:bCs/>
          <w:color w:val="auto"/>
          <w:sz w:val="32"/>
          <w:szCs w:val="32"/>
        </w:rPr>
        <w:t>27%.</w:t>
      </w:r>
    </w:p>
    <w:p w:rsidR="00186DEC" w:rsidRPr="00AE2724" w:rsidRDefault="00186DEC" w:rsidP="00991B9D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AC28B7" w:rsidRPr="00AE2724" w:rsidRDefault="00870C66" w:rsidP="00870C66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5. </w:t>
      </w:r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Строительство </w:t>
      </w:r>
      <w:r w:rsidR="00186DEC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детского сада</w:t>
      </w:r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на 220 мест в д</w:t>
      </w:r>
      <w:r w:rsidR="00991B9D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ер. </w:t>
      </w:r>
      <w:r w:rsidR="0066042B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Малое </w:t>
      </w:r>
      <w:proofErr w:type="spellStart"/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Карлино</w:t>
      </w:r>
      <w:proofErr w:type="spellEnd"/>
      <w:r w:rsidR="00AC28B7"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AE2724">
        <w:rPr>
          <w:rFonts w:ascii="Times New Roman" w:hAnsi="Times New Roman" w:cs="Times New Roman"/>
          <w:b/>
          <w:bCs/>
          <w:color w:val="auto"/>
          <w:sz w:val="32"/>
          <w:szCs w:val="32"/>
        </w:rPr>
        <w:t>Ломоносовского района</w:t>
      </w:r>
    </w:p>
    <w:p w:rsidR="00853F29" w:rsidRPr="00AE2724" w:rsidRDefault="00853F29" w:rsidP="00853F29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Строительная готовность -  45%.</w:t>
      </w:r>
    </w:p>
    <w:p w:rsidR="00853F29" w:rsidRPr="00AE2724" w:rsidRDefault="00853F29" w:rsidP="00853F29">
      <w:pPr>
        <w:ind w:firstLine="708"/>
        <w:jc w:val="both"/>
        <w:rPr>
          <w:sz w:val="32"/>
          <w:szCs w:val="32"/>
        </w:rPr>
      </w:pPr>
      <w:r w:rsidRPr="00AE2724">
        <w:rPr>
          <w:sz w:val="32"/>
          <w:szCs w:val="32"/>
        </w:rPr>
        <w:t xml:space="preserve">По итогам совместно проведенных комитетом по агропромышленному и </w:t>
      </w:r>
      <w:proofErr w:type="spellStart"/>
      <w:r w:rsidRPr="00AE2724">
        <w:rPr>
          <w:sz w:val="32"/>
          <w:szCs w:val="32"/>
        </w:rPr>
        <w:t>рыбохозяйственному</w:t>
      </w:r>
      <w:proofErr w:type="spellEnd"/>
      <w:r w:rsidRPr="00AE2724">
        <w:rPr>
          <w:sz w:val="32"/>
          <w:szCs w:val="32"/>
        </w:rPr>
        <w:t xml:space="preserve"> комплексу Ленинградской области и комитетом по строительству Ленинградской области выездных совещаний, претензионной работы, в связи с недобросовестной работой подрядной организации, администрацией </w:t>
      </w:r>
      <w:r w:rsidR="007C122D" w:rsidRPr="00AE2724">
        <w:rPr>
          <w:sz w:val="32"/>
          <w:szCs w:val="32"/>
        </w:rPr>
        <w:t xml:space="preserve">Ломоносовского района </w:t>
      </w:r>
      <w:r w:rsidRPr="00AE2724">
        <w:rPr>
          <w:sz w:val="32"/>
          <w:szCs w:val="32"/>
        </w:rPr>
        <w:t>08.11.2021 расторгнуты муниципальные контракты с ООО «</w:t>
      </w:r>
      <w:proofErr w:type="spellStart"/>
      <w:r w:rsidRPr="00AE2724">
        <w:rPr>
          <w:sz w:val="32"/>
          <w:szCs w:val="32"/>
        </w:rPr>
        <w:t>Стройотделсервис</w:t>
      </w:r>
      <w:proofErr w:type="spellEnd"/>
      <w:r w:rsidRPr="00AE2724">
        <w:rPr>
          <w:sz w:val="32"/>
          <w:szCs w:val="32"/>
        </w:rPr>
        <w:t xml:space="preserve">» в одностороннем порядке. </w:t>
      </w:r>
    </w:p>
    <w:p w:rsidR="00853F29" w:rsidRPr="00AE2724" w:rsidRDefault="00853F29" w:rsidP="00853F29">
      <w:pPr>
        <w:ind w:firstLine="708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Организована работа по заключению муниципальных контрактов на завершение строительства объектов с новой подрядной организацией.</w:t>
      </w:r>
    </w:p>
    <w:p w:rsidR="004F56D8" w:rsidRPr="00AE2724" w:rsidRDefault="004F56D8" w:rsidP="00853F29">
      <w:pPr>
        <w:ind w:firstLine="708"/>
        <w:jc w:val="both"/>
        <w:rPr>
          <w:sz w:val="32"/>
          <w:szCs w:val="32"/>
        </w:rPr>
      </w:pPr>
    </w:p>
    <w:p w:rsidR="00AC28B7" w:rsidRPr="00AE2724" w:rsidRDefault="00870C66" w:rsidP="00870C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32"/>
          <w:szCs w:val="32"/>
        </w:rPr>
      </w:pPr>
      <w:r w:rsidRPr="00AE2724">
        <w:rPr>
          <w:rFonts w:eastAsia="Calibri"/>
          <w:b/>
          <w:sz w:val="32"/>
          <w:szCs w:val="32"/>
        </w:rPr>
        <w:t>6. Строительство плавательного</w:t>
      </w:r>
      <w:r w:rsidR="00AC28B7" w:rsidRPr="00AE2724">
        <w:rPr>
          <w:rFonts w:eastAsia="Calibri"/>
          <w:b/>
          <w:sz w:val="32"/>
          <w:szCs w:val="32"/>
        </w:rPr>
        <w:t xml:space="preserve"> бассейн</w:t>
      </w:r>
      <w:r w:rsidRPr="00AE2724">
        <w:rPr>
          <w:rFonts w:eastAsia="Calibri"/>
          <w:b/>
          <w:sz w:val="32"/>
          <w:szCs w:val="32"/>
        </w:rPr>
        <w:t>а в</w:t>
      </w:r>
      <w:r w:rsidR="00400CFC" w:rsidRPr="00AE2724">
        <w:rPr>
          <w:rFonts w:eastAsia="Calibri"/>
          <w:b/>
          <w:sz w:val="32"/>
          <w:szCs w:val="32"/>
        </w:rPr>
        <w:t xml:space="preserve"> </w:t>
      </w:r>
      <w:r w:rsidRPr="00AE2724">
        <w:rPr>
          <w:rFonts w:eastAsia="Calibri"/>
          <w:b/>
          <w:sz w:val="32"/>
          <w:szCs w:val="32"/>
        </w:rPr>
        <w:t xml:space="preserve">пос. Аннино Ломоносовского </w:t>
      </w:r>
      <w:r w:rsidR="00AC28B7" w:rsidRPr="00AE2724">
        <w:rPr>
          <w:rFonts w:eastAsia="Calibri"/>
          <w:b/>
          <w:sz w:val="32"/>
          <w:szCs w:val="32"/>
        </w:rPr>
        <w:t>район</w:t>
      </w:r>
      <w:r w:rsidRPr="00AE2724">
        <w:rPr>
          <w:rFonts w:eastAsia="Calibri"/>
          <w:b/>
          <w:sz w:val="32"/>
          <w:szCs w:val="32"/>
        </w:rPr>
        <w:t>а</w:t>
      </w:r>
      <w:r w:rsidR="00400CFC" w:rsidRPr="00AE2724">
        <w:rPr>
          <w:rFonts w:eastAsia="Calibri"/>
          <w:b/>
          <w:sz w:val="32"/>
          <w:szCs w:val="32"/>
        </w:rPr>
        <w:t xml:space="preserve"> </w:t>
      </w:r>
    </w:p>
    <w:p w:rsidR="00AC28B7" w:rsidRPr="00AE2724" w:rsidRDefault="00703DAA" w:rsidP="00870C6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</w:rPr>
      </w:pPr>
      <w:r w:rsidRPr="00AE2724">
        <w:rPr>
          <w:sz w:val="32"/>
          <w:szCs w:val="32"/>
        </w:rPr>
        <w:t xml:space="preserve">Строительная готовность – 89%, </w:t>
      </w:r>
      <w:r w:rsidR="00AC28B7" w:rsidRPr="00AE2724">
        <w:rPr>
          <w:rFonts w:eastAsia="Calibri"/>
          <w:sz w:val="32"/>
          <w:szCs w:val="32"/>
        </w:rPr>
        <w:t xml:space="preserve">ввод </w:t>
      </w:r>
      <w:r w:rsidR="00991B9D" w:rsidRPr="00AE2724">
        <w:rPr>
          <w:rFonts w:eastAsia="Calibri"/>
          <w:sz w:val="32"/>
          <w:szCs w:val="32"/>
        </w:rPr>
        <w:t>в эксплуатацию по С</w:t>
      </w:r>
      <w:r w:rsidR="00AC28B7" w:rsidRPr="00AE2724">
        <w:rPr>
          <w:rFonts w:eastAsia="Calibri"/>
          <w:sz w:val="32"/>
          <w:szCs w:val="32"/>
        </w:rPr>
        <w:t>оглашению – декабрь 2021 год</w:t>
      </w:r>
      <w:r w:rsidR="00991B9D" w:rsidRPr="00AE2724">
        <w:rPr>
          <w:rFonts w:eastAsia="Calibri"/>
          <w:sz w:val="32"/>
          <w:szCs w:val="32"/>
        </w:rPr>
        <w:t>а</w:t>
      </w:r>
      <w:r w:rsidR="00AC28B7" w:rsidRPr="00AE2724">
        <w:rPr>
          <w:rFonts w:eastAsia="Calibri"/>
          <w:sz w:val="32"/>
          <w:szCs w:val="32"/>
        </w:rPr>
        <w:t xml:space="preserve">. 22.05.2020 заключен </w:t>
      </w:r>
      <w:r w:rsidR="00991B9D" w:rsidRPr="00AE2724">
        <w:rPr>
          <w:rFonts w:eastAsia="Calibri"/>
          <w:sz w:val="32"/>
          <w:szCs w:val="32"/>
        </w:rPr>
        <w:t>муниципальный контракт</w:t>
      </w:r>
      <w:r w:rsidR="00AC28B7" w:rsidRPr="00AE2724">
        <w:rPr>
          <w:rFonts w:eastAsia="Calibri"/>
          <w:sz w:val="32"/>
          <w:szCs w:val="32"/>
        </w:rPr>
        <w:t xml:space="preserve"> </w:t>
      </w:r>
      <w:r w:rsidR="00991B9D" w:rsidRPr="00AE2724">
        <w:rPr>
          <w:rFonts w:eastAsia="Calibri"/>
          <w:sz w:val="32"/>
          <w:szCs w:val="32"/>
        </w:rPr>
        <w:br/>
        <w:t>с ООО </w:t>
      </w:r>
      <w:r w:rsidR="00AC28B7" w:rsidRPr="00AE2724">
        <w:rPr>
          <w:rFonts w:eastAsia="Calibri"/>
          <w:sz w:val="32"/>
          <w:szCs w:val="32"/>
        </w:rPr>
        <w:t>«СЗСМЭУ» на сумму 165 </w:t>
      </w:r>
      <w:proofErr w:type="gramStart"/>
      <w:r w:rsidR="004F56D8" w:rsidRPr="00AE2724">
        <w:rPr>
          <w:rFonts w:eastAsia="Calibri"/>
          <w:sz w:val="32"/>
          <w:szCs w:val="32"/>
        </w:rPr>
        <w:t>млн</w:t>
      </w:r>
      <w:proofErr w:type="gramEnd"/>
      <w:r w:rsidR="004F56D8" w:rsidRPr="00AE2724">
        <w:rPr>
          <w:rFonts w:eastAsia="Calibri"/>
          <w:sz w:val="32"/>
          <w:szCs w:val="32"/>
        </w:rPr>
        <w:t xml:space="preserve"> </w:t>
      </w:r>
      <w:r w:rsidR="00AC28B7" w:rsidRPr="00AE2724">
        <w:rPr>
          <w:rFonts w:eastAsia="Calibri"/>
          <w:sz w:val="32"/>
          <w:szCs w:val="32"/>
        </w:rPr>
        <w:t xml:space="preserve">руб., срок выполнения работ – </w:t>
      </w:r>
      <w:r w:rsidR="00991B9D" w:rsidRPr="00AE2724">
        <w:rPr>
          <w:rFonts w:eastAsia="Calibri"/>
          <w:sz w:val="32"/>
          <w:szCs w:val="32"/>
        </w:rPr>
        <w:br/>
      </w:r>
      <w:r w:rsidR="00AC28B7" w:rsidRPr="00AE2724">
        <w:rPr>
          <w:rFonts w:eastAsia="Calibri"/>
          <w:sz w:val="32"/>
          <w:szCs w:val="32"/>
        </w:rPr>
        <w:t>до 31.12.2021.</w:t>
      </w:r>
    </w:p>
    <w:p w:rsidR="00FA29DC" w:rsidRPr="00AE2724" w:rsidRDefault="00703DAA" w:rsidP="00853F29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Выполняются фасадные, отделочные работы, работы по благоустройству, устройству вентиляции, тепловых сетей, слаботочных сетей.</w:t>
      </w:r>
    </w:p>
    <w:p w:rsidR="00853F29" w:rsidRPr="00AE2724" w:rsidRDefault="00853F29" w:rsidP="00853F29">
      <w:pPr>
        <w:ind w:firstLine="709"/>
        <w:jc w:val="both"/>
        <w:rPr>
          <w:sz w:val="32"/>
          <w:szCs w:val="32"/>
        </w:rPr>
      </w:pPr>
      <w:r w:rsidRPr="00AE2724">
        <w:rPr>
          <w:sz w:val="32"/>
          <w:szCs w:val="32"/>
        </w:rPr>
        <w:t>Получено положительное заключение ГАУ «Леноблгосэкспертиза» на откорректированную проектную документацию.</w:t>
      </w:r>
    </w:p>
    <w:p w:rsidR="00853F29" w:rsidRPr="00AE2724" w:rsidRDefault="00853F29" w:rsidP="00853F29">
      <w:pPr>
        <w:ind w:firstLine="709"/>
        <w:jc w:val="both"/>
        <w:rPr>
          <w:sz w:val="32"/>
          <w:szCs w:val="32"/>
          <w:u w:val="single"/>
        </w:rPr>
      </w:pPr>
      <w:r w:rsidRPr="00AE2724">
        <w:rPr>
          <w:sz w:val="32"/>
          <w:szCs w:val="32"/>
        </w:rPr>
        <w:t xml:space="preserve">После проведения проверки и получения положительного заключения на сметную документацию будет заключено дополнительное соглашение к муниципальному контракту на строительно-монтажные работы, в </w:t>
      </w:r>
      <w:proofErr w:type="spellStart"/>
      <w:r w:rsidRPr="00AE2724">
        <w:rPr>
          <w:sz w:val="32"/>
          <w:szCs w:val="32"/>
        </w:rPr>
        <w:t>т.ч</w:t>
      </w:r>
      <w:proofErr w:type="spellEnd"/>
      <w:r w:rsidRPr="00AE2724">
        <w:rPr>
          <w:sz w:val="32"/>
          <w:szCs w:val="32"/>
        </w:rPr>
        <w:t>. в части увеличения стоимости контракта.</w:t>
      </w:r>
    </w:p>
    <w:sectPr w:rsidR="00853F29" w:rsidRPr="00AE2724" w:rsidSect="007769C8"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EB" w:rsidRDefault="00F439EB" w:rsidP="000A5433">
      <w:r>
        <w:separator/>
      </w:r>
    </w:p>
  </w:endnote>
  <w:endnote w:type="continuationSeparator" w:id="0">
    <w:p w:rsidR="00F439EB" w:rsidRDefault="00F439EB" w:rsidP="000A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EB" w:rsidRDefault="00F439EB" w:rsidP="000A5433">
      <w:r>
        <w:separator/>
      </w:r>
    </w:p>
  </w:footnote>
  <w:footnote w:type="continuationSeparator" w:id="0">
    <w:p w:rsidR="00F439EB" w:rsidRDefault="00F439EB" w:rsidP="000A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B73"/>
    <w:multiLevelType w:val="hybridMultilevel"/>
    <w:tmpl w:val="C764E9A2"/>
    <w:lvl w:ilvl="0" w:tplc="8D92A600">
      <w:start w:val="1"/>
      <w:numFmt w:val="upperRoman"/>
      <w:suff w:val="space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47178AD"/>
    <w:multiLevelType w:val="hybridMultilevel"/>
    <w:tmpl w:val="BEE8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34A5"/>
    <w:multiLevelType w:val="hybridMultilevel"/>
    <w:tmpl w:val="7C9857DE"/>
    <w:lvl w:ilvl="0" w:tplc="7BC25D1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5"/>
    <w:rsid w:val="000070FE"/>
    <w:rsid w:val="000266C7"/>
    <w:rsid w:val="00031464"/>
    <w:rsid w:val="00031C08"/>
    <w:rsid w:val="00036CFB"/>
    <w:rsid w:val="000506E1"/>
    <w:rsid w:val="00057745"/>
    <w:rsid w:val="000615B8"/>
    <w:rsid w:val="00062A37"/>
    <w:rsid w:val="00067177"/>
    <w:rsid w:val="00077FE2"/>
    <w:rsid w:val="00085317"/>
    <w:rsid w:val="00091368"/>
    <w:rsid w:val="000932D7"/>
    <w:rsid w:val="000A5433"/>
    <w:rsid w:val="000C1B0B"/>
    <w:rsid w:val="000D6AC0"/>
    <w:rsid w:val="000E7C7A"/>
    <w:rsid w:val="001162F4"/>
    <w:rsid w:val="001309C6"/>
    <w:rsid w:val="00146FF2"/>
    <w:rsid w:val="0015634B"/>
    <w:rsid w:val="00174ADC"/>
    <w:rsid w:val="00176067"/>
    <w:rsid w:val="00186DEC"/>
    <w:rsid w:val="00196867"/>
    <w:rsid w:val="001A462F"/>
    <w:rsid w:val="001B730B"/>
    <w:rsid w:val="001C5568"/>
    <w:rsid w:val="001C6B67"/>
    <w:rsid w:val="001F7A78"/>
    <w:rsid w:val="002151A0"/>
    <w:rsid w:val="00223222"/>
    <w:rsid w:val="00230511"/>
    <w:rsid w:val="00250C8A"/>
    <w:rsid w:val="00272D59"/>
    <w:rsid w:val="002760EA"/>
    <w:rsid w:val="002A5254"/>
    <w:rsid w:val="002D584F"/>
    <w:rsid w:val="002E3991"/>
    <w:rsid w:val="002F2916"/>
    <w:rsid w:val="002F2CE4"/>
    <w:rsid w:val="002F3770"/>
    <w:rsid w:val="002F6BC0"/>
    <w:rsid w:val="0031464F"/>
    <w:rsid w:val="00322854"/>
    <w:rsid w:val="00323352"/>
    <w:rsid w:val="00340BE6"/>
    <w:rsid w:val="00340FC4"/>
    <w:rsid w:val="00344C81"/>
    <w:rsid w:val="00355075"/>
    <w:rsid w:val="003608BE"/>
    <w:rsid w:val="00365CC3"/>
    <w:rsid w:val="0037449C"/>
    <w:rsid w:val="00374A0E"/>
    <w:rsid w:val="003800B2"/>
    <w:rsid w:val="0038137C"/>
    <w:rsid w:val="00391CD9"/>
    <w:rsid w:val="00400CFC"/>
    <w:rsid w:val="0040790D"/>
    <w:rsid w:val="0042120F"/>
    <w:rsid w:val="00421789"/>
    <w:rsid w:val="004443FE"/>
    <w:rsid w:val="004612C9"/>
    <w:rsid w:val="00463DB8"/>
    <w:rsid w:val="00464092"/>
    <w:rsid w:val="00480231"/>
    <w:rsid w:val="0049073B"/>
    <w:rsid w:val="004A4B01"/>
    <w:rsid w:val="004C1148"/>
    <w:rsid w:val="004D1F80"/>
    <w:rsid w:val="004F1625"/>
    <w:rsid w:val="004F4A61"/>
    <w:rsid w:val="004F56D8"/>
    <w:rsid w:val="00510A3A"/>
    <w:rsid w:val="00541BB9"/>
    <w:rsid w:val="00547EB5"/>
    <w:rsid w:val="00556906"/>
    <w:rsid w:val="00596978"/>
    <w:rsid w:val="00597ED5"/>
    <w:rsid w:val="005C7F4F"/>
    <w:rsid w:val="005D2719"/>
    <w:rsid w:val="005D4C0E"/>
    <w:rsid w:val="005E3EDE"/>
    <w:rsid w:val="00603368"/>
    <w:rsid w:val="006063BD"/>
    <w:rsid w:val="006176DA"/>
    <w:rsid w:val="006206B3"/>
    <w:rsid w:val="00625145"/>
    <w:rsid w:val="00642824"/>
    <w:rsid w:val="00643BA3"/>
    <w:rsid w:val="0065266E"/>
    <w:rsid w:val="00656F4C"/>
    <w:rsid w:val="0066042B"/>
    <w:rsid w:val="00671348"/>
    <w:rsid w:val="006902EA"/>
    <w:rsid w:val="006A3661"/>
    <w:rsid w:val="006B1327"/>
    <w:rsid w:val="006E07A2"/>
    <w:rsid w:val="006F4CF0"/>
    <w:rsid w:val="00703DAA"/>
    <w:rsid w:val="0070576A"/>
    <w:rsid w:val="00715DDE"/>
    <w:rsid w:val="00734E6E"/>
    <w:rsid w:val="00740DA6"/>
    <w:rsid w:val="007425C4"/>
    <w:rsid w:val="00746FC1"/>
    <w:rsid w:val="00747339"/>
    <w:rsid w:val="007769C8"/>
    <w:rsid w:val="007C122D"/>
    <w:rsid w:val="007C77F4"/>
    <w:rsid w:val="007D5E42"/>
    <w:rsid w:val="007E7F39"/>
    <w:rsid w:val="007F63D4"/>
    <w:rsid w:val="0082641C"/>
    <w:rsid w:val="0082665E"/>
    <w:rsid w:val="0082761D"/>
    <w:rsid w:val="00853F29"/>
    <w:rsid w:val="00870C66"/>
    <w:rsid w:val="0087685C"/>
    <w:rsid w:val="00881678"/>
    <w:rsid w:val="008820D1"/>
    <w:rsid w:val="00882118"/>
    <w:rsid w:val="008913E3"/>
    <w:rsid w:val="00891ABC"/>
    <w:rsid w:val="008A0868"/>
    <w:rsid w:val="008A1D0A"/>
    <w:rsid w:val="008A2759"/>
    <w:rsid w:val="008C5729"/>
    <w:rsid w:val="00926D46"/>
    <w:rsid w:val="00926DCC"/>
    <w:rsid w:val="009662D7"/>
    <w:rsid w:val="00991B9D"/>
    <w:rsid w:val="00997C0F"/>
    <w:rsid w:val="009A1C24"/>
    <w:rsid w:val="009C5A5A"/>
    <w:rsid w:val="009D6E9D"/>
    <w:rsid w:val="009E5C0A"/>
    <w:rsid w:val="009F0C71"/>
    <w:rsid w:val="00A04E91"/>
    <w:rsid w:val="00A1276D"/>
    <w:rsid w:val="00A15E5F"/>
    <w:rsid w:val="00A27E24"/>
    <w:rsid w:val="00A539A2"/>
    <w:rsid w:val="00A666A9"/>
    <w:rsid w:val="00A73324"/>
    <w:rsid w:val="00A87915"/>
    <w:rsid w:val="00A91522"/>
    <w:rsid w:val="00A9165F"/>
    <w:rsid w:val="00A94065"/>
    <w:rsid w:val="00AA489E"/>
    <w:rsid w:val="00AB1507"/>
    <w:rsid w:val="00AC28B7"/>
    <w:rsid w:val="00AE005D"/>
    <w:rsid w:val="00AE2724"/>
    <w:rsid w:val="00B12EBD"/>
    <w:rsid w:val="00B17E76"/>
    <w:rsid w:val="00B469DA"/>
    <w:rsid w:val="00B8786D"/>
    <w:rsid w:val="00BB2D22"/>
    <w:rsid w:val="00BD2554"/>
    <w:rsid w:val="00BE33D7"/>
    <w:rsid w:val="00C05272"/>
    <w:rsid w:val="00C10FA6"/>
    <w:rsid w:val="00C62C4C"/>
    <w:rsid w:val="00C73C97"/>
    <w:rsid w:val="00C83628"/>
    <w:rsid w:val="00C9134F"/>
    <w:rsid w:val="00CA385C"/>
    <w:rsid w:val="00CA7DF4"/>
    <w:rsid w:val="00CE02B8"/>
    <w:rsid w:val="00CF05EB"/>
    <w:rsid w:val="00CF4EE6"/>
    <w:rsid w:val="00D1721D"/>
    <w:rsid w:val="00D212BC"/>
    <w:rsid w:val="00D50A5E"/>
    <w:rsid w:val="00D661D2"/>
    <w:rsid w:val="00DA3FAD"/>
    <w:rsid w:val="00DB1E51"/>
    <w:rsid w:val="00DB4535"/>
    <w:rsid w:val="00DC460A"/>
    <w:rsid w:val="00DC621B"/>
    <w:rsid w:val="00DD26A1"/>
    <w:rsid w:val="00DF43A1"/>
    <w:rsid w:val="00E101B0"/>
    <w:rsid w:val="00E46402"/>
    <w:rsid w:val="00E506F1"/>
    <w:rsid w:val="00E57BCB"/>
    <w:rsid w:val="00E57F92"/>
    <w:rsid w:val="00E61C79"/>
    <w:rsid w:val="00E72B7F"/>
    <w:rsid w:val="00E83B43"/>
    <w:rsid w:val="00E84F74"/>
    <w:rsid w:val="00E91B5B"/>
    <w:rsid w:val="00E9252D"/>
    <w:rsid w:val="00E97DA5"/>
    <w:rsid w:val="00EA03CD"/>
    <w:rsid w:val="00EA5FC9"/>
    <w:rsid w:val="00ED3684"/>
    <w:rsid w:val="00EF4C41"/>
    <w:rsid w:val="00EF665F"/>
    <w:rsid w:val="00F439EB"/>
    <w:rsid w:val="00F43C0A"/>
    <w:rsid w:val="00F701B0"/>
    <w:rsid w:val="00F845D2"/>
    <w:rsid w:val="00F96A75"/>
    <w:rsid w:val="00FA29DC"/>
    <w:rsid w:val="00FC3D96"/>
    <w:rsid w:val="00FE4EF8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DC62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DC621B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DC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DC62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DC621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2F3770"/>
  </w:style>
  <w:style w:type="character" w:styleId="a6">
    <w:name w:val="Hyperlink"/>
    <w:basedOn w:val="a0"/>
    <w:uiPriority w:val="99"/>
    <w:semiHidden/>
    <w:unhideWhenUsed/>
    <w:rsid w:val="002F3770"/>
    <w:rPr>
      <w:color w:val="0000FF"/>
      <w:u w:val="single"/>
    </w:rPr>
  </w:style>
  <w:style w:type="paragraph" w:styleId="a7">
    <w:name w:val="Body Text"/>
    <w:basedOn w:val="a"/>
    <w:link w:val="a8"/>
    <w:rsid w:val="00DC621B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DC621B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HEADERTEXT">
    <w:name w:val=".HEADERTEXT"/>
    <w:uiPriority w:val="99"/>
    <w:rsid w:val="00DC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styleId="a9">
    <w:name w:val="List Paragraph"/>
    <w:basedOn w:val="a"/>
    <w:uiPriority w:val="34"/>
    <w:qFormat/>
    <w:rsid w:val="00DC62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DC621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54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5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CB9C-4D64-45C6-9065-44E04D38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Дарья Александровна Ганюшина</cp:lastModifiedBy>
  <cp:revision>2</cp:revision>
  <cp:lastPrinted>2021-11-11T10:36:00Z</cp:lastPrinted>
  <dcterms:created xsi:type="dcterms:W3CDTF">2021-11-11T11:32:00Z</dcterms:created>
  <dcterms:modified xsi:type="dcterms:W3CDTF">2021-11-11T11:32:00Z</dcterms:modified>
</cp:coreProperties>
</file>