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78" w:rsidRPr="00195E4B" w:rsidRDefault="00355278" w:rsidP="00355278">
      <w:pPr>
        <w:spacing w:after="0" w:line="240" w:lineRule="auto"/>
        <w:jc w:val="center"/>
        <w:rPr>
          <w:rFonts w:ascii="Times New Roman" w:eastAsia="Times New Roman" w:hAnsi="Times New Roman" w:cs="Times New Roman"/>
          <w:sz w:val="28"/>
          <w:szCs w:val="28"/>
          <w:lang w:eastAsia="ru-RU"/>
        </w:rPr>
      </w:pPr>
      <w:r w:rsidRPr="00195E4B">
        <w:rPr>
          <w:rFonts w:ascii="Times New Roman" w:eastAsia="Times New Roman" w:hAnsi="Times New Roman" w:cs="Times New Roman"/>
          <w:noProof/>
          <w:sz w:val="28"/>
          <w:szCs w:val="28"/>
          <w:lang w:eastAsia="ru-RU"/>
        </w:rPr>
        <w:drawing>
          <wp:inline distT="0" distB="0" distL="0" distR="0" wp14:anchorId="429434F1" wp14:editId="4ABFE578">
            <wp:extent cx="814705" cy="778510"/>
            <wp:effectExtent l="0" t="0" r="444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814705" cy="778510"/>
                    </a:xfrm>
                    <a:prstGeom prst="rect">
                      <a:avLst/>
                    </a:prstGeom>
                    <a:noFill/>
                    <a:ln>
                      <a:noFill/>
                    </a:ln>
                  </pic:spPr>
                </pic:pic>
              </a:graphicData>
            </a:graphic>
          </wp:inline>
        </w:drawing>
      </w:r>
    </w:p>
    <w:p w:rsidR="00355278" w:rsidRPr="00195E4B" w:rsidRDefault="00355278" w:rsidP="00355278">
      <w:pPr>
        <w:tabs>
          <w:tab w:val="left" w:pos="2415"/>
          <w:tab w:val="center" w:pos="4607"/>
        </w:tabs>
        <w:spacing w:after="0" w:line="240" w:lineRule="auto"/>
        <w:jc w:val="center"/>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АДМИНИСТРАЦИЯ ЛЕНИНГРАДСКОЙ ОБЛАСТИ</w:t>
      </w:r>
    </w:p>
    <w:p w:rsidR="00355278" w:rsidRPr="00195E4B" w:rsidRDefault="00355278" w:rsidP="00355278">
      <w:pPr>
        <w:spacing w:after="0" w:line="240" w:lineRule="auto"/>
        <w:jc w:val="center"/>
        <w:rPr>
          <w:rFonts w:ascii="Times New Roman" w:eastAsia="Times New Roman" w:hAnsi="Times New Roman" w:cs="Times New Roman"/>
          <w:sz w:val="28"/>
          <w:szCs w:val="28"/>
          <w:lang w:eastAsia="ru-RU"/>
        </w:rPr>
      </w:pPr>
    </w:p>
    <w:p w:rsidR="00355278" w:rsidRPr="00195E4B" w:rsidRDefault="00355278" w:rsidP="00355278">
      <w:pPr>
        <w:spacing w:after="0" w:line="240" w:lineRule="auto"/>
        <w:jc w:val="center"/>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КОМИТЕТ ПО СТРОИТЕЛЬСТВУ</w:t>
      </w:r>
    </w:p>
    <w:p w:rsidR="00355278" w:rsidRPr="00195E4B" w:rsidRDefault="00355278" w:rsidP="00355278">
      <w:pPr>
        <w:spacing w:after="0" w:line="240" w:lineRule="auto"/>
        <w:jc w:val="center"/>
        <w:rPr>
          <w:rFonts w:ascii="Times New Roman" w:eastAsia="Times New Roman" w:hAnsi="Times New Roman" w:cs="Times New Roman"/>
          <w:b/>
          <w:sz w:val="28"/>
          <w:szCs w:val="28"/>
          <w:lang w:eastAsia="ru-RU"/>
        </w:rPr>
      </w:pPr>
    </w:p>
    <w:p w:rsidR="00355278" w:rsidRPr="00195E4B" w:rsidRDefault="00355278" w:rsidP="00355278">
      <w:pPr>
        <w:spacing w:after="0" w:line="240" w:lineRule="auto"/>
        <w:jc w:val="center"/>
        <w:rPr>
          <w:rFonts w:ascii="Times New Roman" w:eastAsia="Times New Roman" w:hAnsi="Times New Roman" w:cs="Times New Roman"/>
          <w:b/>
          <w:sz w:val="28"/>
          <w:szCs w:val="28"/>
          <w:lang w:eastAsia="ru-RU"/>
        </w:rPr>
      </w:pPr>
      <w:proofErr w:type="gramStart"/>
      <w:r w:rsidRPr="00195E4B">
        <w:rPr>
          <w:rFonts w:ascii="Times New Roman" w:eastAsia="Times New Roman" w:hAnsi="Times New Roman" w:cs="Times New Roman"/>
          <w:b/>
          <w:sz w:val="28"/>
          <w:szCs w:val="28"/>
          <w:lang w:eastAsia="ru-RU"/>
        </w:rPr>
        <w:t>П</w:t>
      </w:r>
      <w:proofErr w:type="gramEnd"/>
      <w:r w:rsidRPr="00195E4B">
        <w:rPr>
          <w:rFonts w:ascii="Times New Roman" w:eastAsia="Times New Roman" w:hAnsi="Times New Roman" w:cs="Times New Roman"/>
          <w:b/>
          <w:sz w:val="28"/>
          <w:szCs w:val="28"/>
          <w:lang w:eastAsia="ru-RU"/>
        </w:rPr>
        <w:t xml:space="preserve"> Р И К А З</w:t>
      </w:r>
    </w:p>
    <w:p w:rsidR="00355278" w:rsidRPr="00195E4B" w:rsidRDefault="00355278" w:rsidP="00355278">
      <w:pPr>
        <w:spacing w:after="0" w:line="240" w:lineRule="auto"/>
        <w:jc w:val="center"/>
        <w:rPr>
          <w:rFonts w:ascii="Times New Roman" w:eastAsia="Times New Roman" w:hAnsi="Times New Roman" w:cs="Times New Roman"/>
          <w:sz w:val="28"/>
          <w:szCs w:val="28"/>
          <w:lang w:eastAsia="ru-RU"/>
        </w:rPr>
      </w:pPr>
    </w:p>
    <w:p w:rsidR="00355278" w:rsidRPr="00195E4B" w:rsidRDefault="00355278" w:rsidP="00CA35DD">
      <w:pPr>
        <w:spacing w:after="0" w:line="240" w:lineRule="auto"/>
        <w:ind w:right="709"/>
        <w:jc w:val="both"/>
        <w:rPr>
          <w:rFonts w:ascii="Times New Roman" w:eastAsia="Times New Roman" w:hAnsi="Times New Roman" w:cs="Times New Roman"/>
          <w:sz w:val="28"/>
          <w:szCs w:val="28"/>
          <w:lang w:eastAsia="ru-RU"/>
        </w:rPr>
      </w:pPr>
      <w:bookmarkStart w:id="0" w:name="_GoBack"/>
      <w:r w:rsidRPr="00195E4B">
        <w:rPr>
          <w:rFonts w:ascii="Times New Roman" w:eastAsia="Times New Roman" w:hAnsi="Times New Roman" w:cs="Times New Roman"/>
          <w:sz w:val="28"/>
          <w:szCs w:val="28"/>
          <w:lang w:eastAsia="ru-RU"/>
        </w:rPr>
        <w:t>от  «</w:t>
      </w:r>
      <w:r w:rsidR="00CA35DD" w:rsidRPr="00CA35DD">
        <w:rPr>
          <w:rFonts w:ascii="Times New Roman" w:eastAsia="Times New Roman" w:hAnsi="Times New Roman" w:cs="Times New Roman"/>
          <w:sz w:val="28"/>
          <w:szCs w:val="28"/>
          <w:lang w:eastAsia="ru-RU"/>
        </w:rPr>
        <w:t>06</w:t>
      </w:r>
      <w:r w:rsidRPr="00195E4B">
        <w:rPr>
          <w:rFonts w:ascii="Times New Roman" w:eastAsia="Times New Roman" w:hAnsi="Times New Roman" w:cs="Times New Roman"/>
          <w:sz w:val="28"/>
          <w:szCs w:val="28"/>
          <w:lang w:eastAsia="ru-RU"/>
        </w:rPr>
        <w:t>»</w:t>
      </w:r>
      <w:r w:rsidR="00195E4B">
        <w:rPr>
          <w:rFonts w:ascii="Times New Roman" w:eastAsia="Times New Roman" w:hAnsi="Times New Roman" w:cs="Times New Roman"/>
          <w:sz w:val="28"/>
          <w:szCs w:val="28"/>
          <w:lang w:eastAsia="ru-RU"/>
        </w:rPr>
        <w:t xml:space="preserve">  </w:t>
      </w:r>
      <w:r w:rsidR="00CA35DD">
        <w:rPr>
          <w:rFonts w:ascii="Times New Roman" w:eastAsia="Times New Roman" w:hAnsi="Times New Roman" w:cs="Times New Roman"/>
          <w:sz w:val="28"/>
          <w:szCs w:val="28"/>
          <w:lang w:eastAsia="ru-RU"/>
        </w:rPr>
        <w:t xml:space="preserve">июля </w:t>
      </w:r>
      <w:r w:rsidR="00A74DFE">
        <w:rPr>
          <w:rFonts w:ascii="Times New Roman" w:eastAsia="Times New Roman" w:hAnsi="Times New Roman" w:cs="Times New Roman"/>
          <w:sz w:val="28"/>
          <w:szCs w:val="28"/>
          <w:lang w:eastAsia="ru-RU"/>
        </w:rPr>
        <w:t xml:space="preserve"> </w:t>
      </w:r>
      <w:r w:rsidRPr="00195E4B">
        <w:rPr>
          <w:rFonts w:ascii="Times New Roman" w:eastAsia="Times New Roman" w:hAnsi="Times New Roman" w:cs="Times New Roman"/>
          <w:sz w:val="28"/>
          <w:szCs w:val="28"/>
          <w:lang w:eastAsia="ru-RU"/>
        </w:rPr>
        <w:t>2023 года</w:t>
      </w:r>
      <w:r w:rsidR="00A74DFE">
        <w:rPr>
          <w:rFonts w:ascii="Times New Roman" w:eastAsia="Times New Roman" w:hAnsi="Times New Roman" w:cs="Times New Roman"/>
          <w:sz w:val="28"/>
          <w:szCs w:val="28"/>
          <w:lang w:eastAsia="ru-RU"/>
        </w:rPr>
        <w:t xml:space="preserve">             </w:t>
      </w:r>
      <w:r w:rsidRPr="00195E4B">
        <w:rPr>
          <w:rFonts w:ascii="Times New Roman" w:eastAsia="Times New Roman" w:hAnsi="Times New Roman" w:cs="Times New Roman"/>
          <w:sz w:val="28"/>
          <w:szCs w:val="28"/>
          <w:lang w:eastAsia="ru-RU"/>
        </w:rPr>
        <w:t xml:space="preserve">  </w:t>
      </w:r>
      <w:r w:rsidR="00195E4B">
        <w:rPr>
          <w:rFonts w:ascii="Times New Roman" w:eastAsia="Times New Roman" w:hAnsi="Times New Roman" w:cs="Times New Roman"/>
          <w:sz w:val="28"/>
          <w:szCs w:val="28"/>
          <w:lang w:eastAsia="ru-RU"/>
        </w:rPr>
        <w:t xml:space="preserve">                                         </w:t>
      </w:r>
      <w:r w:rsidR="00CA35DD">
        <w:rPr>
          <w:rFonts w:ascii="Times New Roman" w:eastAsia="Times New Roman" w:hAnsi="Times New Roman" w:cs="Times New Roman"/>
          <w:sz w:val="28"/>
          <w:szCs w:val="28"/>
          <w:lang w:eastAsia="ru-RU"/>
        </w:rPr>
        <w:t xml:space="preserve">                             </w:t>
      </w:r>
      <w:r w:rsidRPr="00195E4B">
        <w:rPr>
          <w:rFonts w:ascii="Times New Roman" w:eastAsia="Times New Roman" w:hAnsi="Times New Roman" w:cs="Times New Roman"/>
          <w:sz w:val="28"/>
          <w:szCs w:val="28"/>
          <w:lang w:eastAsia="ru-RU"/>
        </w:rPr>
        <w:t>№</w:t>
      </w:r>
      <w:r w:rsidR="00CA35DD">
        <w:rPr>
          <w:rFonts w:ascii="Times New Roman" w:eastAsia="Times New Roman" w:hAnsi="Times New Roman" w:cs="Times New Roman"/>
          <w:sz w:val="28"/>
          <w:szCs w:val="28"/>
          <w:lang w:eastAsia="ru-RU"/>
        </w:rPr>
        <w:t xml:space="preserve"> 7</w:t>
      </w:r>
    </w:p>
    <w:bookmarkEnd w:id="0"/>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b/>
          <w:sz w:val="28"/>
          <w:szCs w:val="28"/>
        </w:rPr>
      </w:pPr>
      <w:r w:rsidRPr="00195E4B">
        <w:rPr>
          <w:rFonts w:ascii="Times New Roman" w:hAnsi="Times New Roman" w:cs="Times New Roman"/>
          <w:b/>
          <w:sz w:val="28"/>
          <w:szCs w:val="28"/>
        </w:rPr>
        <w:t>ОБ УТВЕРЖДЕНИИ ПОЛОЖЕНИЯ О ПОРЯДКЕ ПРЕДОСТАВЛЕНИЯ МОЛОДЫМ</w:t>
      </w:r>
      <w:r w:rsidR="00355278" w:rsidRPr="00195E4B">
        <w:rPr>
          <w:rFonts w:ascii="Times New Roman" w:hAnsi="Times New Roman" w:cs="Times New Roman"/>
          <w:b/>
          <w:sz w:val="28"/>
          <w:szCs w:val="28"/>
        </w:rPr>
        <w:t xml:space="preserve"> </w:t>
      </w:r>
      <w:r w:rsidRPr="00195E4B">
        <w:rPr>
          <w:rFonts w:ascii="Times New Roman" w:hAnsi="Times New Roman" w:cs="Times New Roman"/>
          <w:b/>
          <w:sz w:val="28"/>
          <w:szCs w:val="28"/>
        </w:rPr>
        <w:t>СЕМЬЯМ, НУЖДАЮЩИМСЯ В УЛУЧШЕНИИ ЖИЛИЩНЫХ УСЛОВИЙ, СОЦИАЛЬНЫХ</w:t>
      </w:r>
      <w:r w:rsidR="00355278" w:rsidRPr="00195E4B">
        <w:rPr>
          <w:rFonts w:ascii="Times New Roman" w:hAnsi="Times New Roman" w:cs="Times New Roman"/>
          <w:b/>
          <w:sz w:val="28"/>
          <w:szCs w:val="28"/>
        </w:rPr>
        <w:t xml:space="preserve"> </w:t>
      </w:r>
      <w:r w:rsidRPr="00195E4B">
        <w:rPr>
          <w:rFonts w:ascii="Times New Roman" w:hAnsi="Times New Roman" w:cs="Times New Roman"/>
          <w:b/>
          <w:sz w:val="28"/>
          <w:szCs w:val="28"/>
        </w:rPr>
        <w:t xml:space="preserve">ВЫПЛАТ НА ПРИОБРЕТЕНИЕ </w:t>
      </w:r>
      <w:r w:rsidR="00355278" w:rsidRPr="00195E4B">
        <w:rPr>
          <w:rFonts w:ascii="Times New Roman" w:hAnsi="Times New Roman" w:cs="Times New Roman"/>
          <w:b/>
          <w:sz w:val="28"/>
          <w:szCs w:val="28"/>
        </w:rPr>
        <w:t>(</w:t>
      </w:r>
      <w:r w:rsidRPr="00195E4B">
        <w:rPr>
          <w:rFonts w:ascii="Times New Roman" w:hAnsi="Times New Roman" w:cs="Times New Roman"/>
          <w:b/>
          <w:sz w:val="28"/>
          <w:szCs w:val="28"/>
        </w:rPr>
        <w:t>СТРОИТЕЛЬСТВО) ЖИЛЬЯ</w:t>
      </w:r>
      <w:r w:rsidR="00355278" w:rsidRPr="00195E4B">
        <w:rPr>
          <w:rFonts w:ascii="Times New Roman" w:hAnsi="Times New Roman" w:cs="Times New Roman"/>
          <w:b/>
          <w:sz w:val="28"/>
          <w:szCs w:val="28"/>
        </w:rPr>
        <w:t xml:space="preserve"> </w:t>
      </w:r>
      <w:r w:rsidRPr="00195E4B">
        <w:rPr>
          <w:rFonts w:ascii="Times New Roman" w:hAnsi="Times New Roman" w:cs="Times New Roman"/>
          <w:b/>
          <w:sz w:val="28"/>
          <w:szCs w:val="28"/>
        </w:rPr>
        <w:t>И ИХ ИСПОЛЬЗОВАНИЯ</w:t>
      </w:r>
    </w:p>
    <w:p w:rsidR="00854609" w:rsidRPr="00195E4B" w:rsidRDefault="00854609" w:rsidP="00854609">
      <w:pPr>
        <w:autoSpaceDE w:val="0"/>
        <w:autoSpaceDN w:val="0"/>
        <w:adjustRightInd w:val="0"/>
        <w:spacing w:after="0" w:line="240" w:lineRule="auto"/>
        <w:jc w:val="center"/>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 xml:space="preserve">В целях реализации </w:t>
      </w:r>
      <w:r w:rsidR="00355278" w:rsidRPr="00195E4B">
        <w:rPr>
          <w:rFonts w:ascii="Times New Roman" w:hAnsi="Times New Roman" w:cs="Times New Roman"/>
          <w:sz w:val="28"/>
          <w:szCs w:val="28"/>
        </w:rPr>
        <w:t>мероприятия по обеспечению жильем молодых семей</w:t>
      </w:r>
      <w:r w:rsidRPr="00195E4B">
        <w:rPr>
          <w:rFonts w:ascii="Times New Roman" w:hAnsi="Times New Roman" w:cs="Times New Roman"/>
          <w:sz w:val="28"/>
          <w:szCs w:val="28"/>
        </w:rPr>
        <w:t xml:space="preserve"> </w:t>
      </w:r>
      <w:r w:rsidR="00355278" w:rsidRPr="00195E4B">
        <w:rPr>
          <w:rFonts w:ascii="Times New Roman" w:hAnsi="Times New Roman" w:cs="Times New Roman"/>
          <w:sz w:val="28"/>
          <w:szCs w:val="28"/>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w:t>
      </w:r>
      <w:r w:rsidR="00464EC5" w:rsidRPr="00195E4B">
        <w:rPr>
          <w:rFonts w:ascii="Times New Roman" w:hAnsi="Times New Roman" w:cs="Times New Roman"/>
          <w:sz w:val="28"/>
          <w:szCs w:val="28"/>
        </w:rPr>
        <w:t>.11.</w:t>
      </w:r>
      <w:r w:rsidR="00355278" w:rsidRPr="00195E4B">
        <w:rPr>
          <w:rFonts w:ascii="Times New Roman" w:hAnsi="Times New Roman" w:cs="Times New Roman"/>
          <w:sz w:val="28"/>
          <w:szCs w:val="28"/>
        </w:rPr>
        <w:t>2013 №407</w:t>
      </w:r>
      <w:r w:rsidRPr="00195E4B">
        <w:rPr>
          <w:rFonts w:ascii="Times New Roman" w:hAnsi="Times New Roman" w:cs="Times New Roman"/>
          <w:sz w:val="28"/>
          <w:szCs w:val="28"/>
        </w:rPr>
        <w:t xml:space="preserve">, для предоставления социальных выплат молодым семьям на приобретение (строительство) жилья в рамках </w:t>
      </w:r>
      <w:r w:rsidR="00355278" w:rsidRPr="00195E4B">
        <w:rPr>
          <w:rFonts w:ascii="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w:t>
      </w:r>
      <w:proofErr w:type="gramEnd"/>
      <w:r w:rsidR="00355278" w:rsidRPr="00195E4B">
        <w:rPr>
          <w:rFonts w:ascii="Times New Roman" w:hAnsi="Times New Roman" w:cs="Times New Roman"/>
          <w:sz w:val="28"/>
          <w:szCs w:val="28"/>
        </w:rPr>
        <w:t xml:space="preserve"> </w:t>
      </w:r>
      <w:proofErr w:type="gramStart"/>
      <w:r w:rsidR="00355278" w:rsidRPr="00195E4B">
        <w:rPr>
          <w:rFonts w:ascii="Times New Roman" w:hAnsi="Times New Roman" w:cs="Times New Roman"/>
          <w:sz w:val="28"/>
          <w:szCs w:val="28"/>
        </w:rPr>
        <w:t>обеспечении</w:t>
      </w:r>
      <w:proofErr w:type="gramEnd"/>
      <w:r w:rsidR="00355278" w:rsidRPr="00195E4B">
        <w:rPr>
          <w:rFonts w:ascii="Times New Roman" w:hAnsi="Times New Roman" w:cs="Times New Roman"/>
          <w:sz w:val="28"/>
          <w:szCs w:val="28"/>
        </w:rPr>
        <w:t xml:space="preserve">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95E4B">
        <w:rPr>
          <w:rFonts w:ascii="Times New Roman" w:hAnsi="Times New Roman" w:cs="Times New Roman"/>
          <w:sz w:val="28"/>
          <w:szCs w:val="28"/>
        </w:rPr>
        <w:t xml:space="preserve"> </w:t>
      </w:r>
      <w:r w:rsidRPr="00195E4B">
        <w:rPr>
          <w:rFonts w:ascii="Times New Roman" w:hAnsi="Times New Roman" w:cs="Times New Roman"/>
          <w:b/>
          <w:sz w:val="28"/>
          <w:szCs w:val="28"/>
        </w:rPr>
        <w:t>приказываю:</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1. Утвердить </w:t>
      </w:r>
      <w:hyperlink w:anchor="Par34" w:history="1">
        <w:r w:rsidRPr="00195E4B">
          <w:rPr>
            <w:rFonts w:ascii="Times New Roman" w:hAnsi="Times New Roman" w:cs="Times New Roman"/>
            <w:sz w:val="28"/>
            <w:szCs w:val="28"/>
          </w:rPr>
          <w:t>Положение</w:t>
        </w:r>
      </w:hyperlink>
      <w:r w:rsidRPr="00195E4B">
        <w:rPr>
          <w:rFonts w:ascii="Times New Roman" w:hAnsi="Times New Roman" w:cs="Times New Roman"/>
          <w:sz w:val="28"/>
          <w:szCs w:val="28"/>
        </w:rPr>
        <w:t xml:space="preserve"> о </w:t>
      </w:r>
      <w:r w:rsidR="00472B5B" w:rsidRPr="00195E4B">
        <w:rPr>
          <w:rFonts w:ascii="Times New Roman" w:hAnsi="Times New Roman" w:cs="Times New Roman"/>
          <w:sz w:val="28"/>
          <w:szCs w:val="28"/>
        </w:rPr>
        <w:t xml:space="preserve">порядке </w:t>
      </w:r>
      <w:r w:rsidRPr="00195E4B">
        <w:rPr>
          <w:rFonts w:ascii="Times New Roman" w:hAnsi="Times New Roman" w:cs="Times New Roman"/>
          <w:sz w:val="28"/>
          <w:szCs w:val="28"/>
        </w:rPr>
        <w:t>предоставлени</w:t>
      </w:r>
      <w:r w:rsidR="00472B5B" w:rsidRPr="00195E4B">
        <w:rPr>
          <w:rFonts w:ascii="Times New Roman" w:hAnsi="Times New Roman" w:cs="Times New Roman"/>
          <w:sz w:val="28"/>
          <w:szCs w:val="28"/>
        </w:rPr>
        <w:t>я</w:t>
      </w:r>
      <w:r w:rsidRPr="00195E4B">
        <w:rPr>
          <w:rFonts w:ascii="Times New Roman" w:hAnsi="Times New Roman" w:cs="Times New Roman"/>
          <w:sz w:val="28"/>
          <w:szCs w:val="28"/>
        </w:rPr>
        <w:t xml:space="preserve"> </w:t>
      </w:r>
      <w:r w:rsidR="00472B5B" w:rsidRPr="00195E4B">
        <w:rPr>
          <w:rFonts w:ascii="Times New Roman" w:hAnsi="Times New Roman" w:cs="Times New Roman"/>
          <w:sz w:val="28"/>
          <w:szCs w:val="28"/>
        </w:rPr>
        <w:t xml:space="preserve">молодым семьям, нуждающимся в улучшении жилищных условий, </w:t>
      </w:r>
      <w:r w:rsidRPr="00195E4B">
        <w:rPr>
          <w:rFonts w:ascii="Times New Roman" w:hAnsi="Times New Roman" w:cs="Times New Roman"/>
          <w:sz w:val="28"/>
          <w:szCs w:val="28"/>
        </w:rPr>
        <w:t xml:space="preserve">социальных выплат на приобретение (строительство) </w:t>
      </w:r>
      <w:r w:rsidR="001463F8" w:rsidRPr="00195E4B">
        <w:rPr>
          <w:rFonts w:ascii="Times New Roman" w:hAnsi="Times New Roman" w:cs="Times New Roman"/>
          <w:sz w:val="28"/>
          <w:szCs w:val="28"/>
        </w:rPr>
        <w:t xml:space="preserve">жилья </w:t>
      </w:r>
      <w:r w:rsidR="00472B5B" w:rsidRPr="00195E4B">
        <w:rPr>
          <w:rFonts w:ascii="Times New Roman" w:hAnsi="Times New Roman" w:cs="Times New Roman"/>
          <w:sz w:val="28"/>
          <w:szCs w:val="28"/>
        </w:rPr>
        <w:t>и их использования</w:t>
      </w:r>
      <w:r w:rsidR="001463F8" w:rsidRPr="00195E4B">
        <w:rPr>
          <w:rFonts w:ascii="Times New Roman" w:hAnsi="Times New Roman" w:cs="Times New Roman"/>
          <w:sz w:val="28"/>
          <w:szCs w:val="28"/>
        </w:rPr>
        <w:t>,</w:t>
      </w:r>
      <w:r w:rsidRPr="00195E4B">
        <w:rPr>
          <w:rFonts w:ascii="Times New Roman" w:hAnsi="Times New Roman" w:cs="Times New Roman"/>
          <w:sz w:val="28"/>
          <w:szCs w:val="28"/>
        </w:rPr>
        <w:t xml:space="preserve"> согласно Приложению.</w:t>
      </w:r>
    </w:p>
    <w:p w:rsidR="00416A39" w:rsidRPr="00195E4B" w:rsidRDefault="00416A39" w:rsidP="00416A3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2. Признать утратившим силу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854609" w:rsidRPr="00195E4B" w:rsidRDefault="00854609" w:rsidP="00416A3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2. </w:t>
      </w:r>
      <w:proofErr w:type="gramStart"/>
      <w:r w:rsidRPr="00195E4B">
        <w:rPr>
          <w:rFonts w:ascii="Times New Roman" w:hAnsi="Times New Roman" w:cs="Times New Roman"/>
          <w:sz w:val="28"/>
          <w:szCs w:val="28"/>
        </w:rPr>
        <w:t>Контроль за</w:t>
      </w:r>
      <w:proofErr w:type="gramEnd"/>
      <w:r w:rsidRPr="00195E4B">
        <w:rPr>
          <w:rFonts w:ascii="Times New Roman" w:hAnsi="Times New Roman" w:cs="Times New Roman"/>
          <w:sz w:val="28"/>
          <w:szCs w:val="28"/>
        </w:rPr>
        <w:t xml:space="preserve"> исполнением настоящего приказа оставляю за собой.</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416A39" w:rsidRPr="00195E4B" w:rsidRDefault="00416A39" w:rsidP="00355278">
      <w:pPr>
        <w:autoSpaceDE w:val="0"/>
        <w:autoSpaceDN w:val="0"/>
        <w:adjustRightInd w:val="0"/>
        <w:spacing w:after="0" w:line="240" w:lineRule="auto"/>
        <w:jc w:val="both"/>
        <w:rPr>
          <w:rFonts w:ascii="Times New Roman" w:hAnsi="Times New Roman" w:cs="Times New Roman"/>
          <w:sz w:val="28"/>
          <w:szCs w:val="28"/>
        </w:rPr>
      </w:pPr>
      <w:r w:rsidRPr="00195E4B">
        <w:rPr>
          <w:rFonts w:ascii="Times New Roman" w:hAnsi="Times New Roman" w:cs="Times New Roman"/>
          <w:sz w:val="28"/>
          <w:szCs w:val="28"/>
        </w:rPr>
        <w:t>П</w:t>
      </w:r>
      <w:r w:rsidR="00355278" w:rsidRPr="00195E4B">
        <w:rPr>
          <w:rFonts w:ascii="Times New Roman" w:hAnsi="Times New Roman" w:cs="Times New Roman"/>
          <w:sz w:val="28"/>
          <w:szCs w:val="28"/>
        </w:rPr>
        <w:t>редседател</w:t>
      </w:r>
      <w:r w:rsidRPr="00195E4B">
        <w:rPr>
          <w:rFonts w:ascii="Times New Roman" w:hAnsi="Times New Roman" w:cs="Times New Roman"/>
          <w:sz w:val="28"/>
          <w:szCs w:val="28"/>
        </w:rPr>
        <w:t xml:space="preserve">ь </w:t>
      </w:r>
      <w:r w:rsidR="00355278" w:rsidRPr="00195E4B">
        <w:rPr>
          <w:rFonts w:ascii="Times New Roman" w:hAnsi="Times New Roman" w:cs="Times New Roman"/>
          <w:sz w:val="28"/>
          <w:szCs w:val="28"/>
        </w:rPr>
        <w:t>комитета</w:t>
      </w:r>
    </w:p>
    <w:p w:rsidR="00355278" w:rsidRPr="00195E4B" w:rsidRDefault="00355278" w:rsidP="00355278">
      <w:pPr>
        <w:autoSpaceDE w:val="0"/>
        <w:autoSpaceDN w:val="0"/>
        <w:adjustRightInd w:val="0"/>
        <w:spacing w:after="0" w:line="240" w:lineRule="auto"/>
        <w:jc w:val="both"/>
        <w:rPr>
          <w:rFonts w:ascii="Times New Roman" w:hAnsi="Times New Roman" w:cs="Times New Roman"/>
          <w:sz w:val="28"/>
          <w:szCs w:val="28"/>
        </w:rPr>
      </w:pPr>
      <w:r w:rsidRPr="00195E4B">
        <w:rPr>
          <w:rFonts w:ascii="Times New Roman" w:hAnsi="Times New Roman" w:cs="Times New Roman"/>
          <w:sz w:val="28"/>
          <w:szCs w:val="28"/>
        </w:rPr>
        <w:t>по строительству</w:t>
      </w:r>
    </w:p>
    <w:p w:rsidR="00854609" w:rsidRPr="00195E4B" w:rsidRDefault="00355278" w:rsidP="00355278">
      <w:pPr>
        <w:autoSpaceDE w:val="0"/>
        <w:autoSpaceDN w:val="0"/>
        <w:adjustRightInd w:val="0"/>
        <w:spacing w:after="0" w:line="240" w:lineRule="auto"/>
        <w:jc w:val="both"/>
        <w:rPr>
          <w:rFonts w:ascii="Times New Roman" w:hAnsi="Times New Roman" w:cs="Times New Roman"/>
          <w:sz w:val="28"/>
          <w:szCs w:val="28"/>
        </w:rPr>
      </w:pPr>
      <w:r w:rsidRPr="00195E4B">
        <w:rPr>
          <w:rFonts w:ascii="Times New Roman" w:hAnsi="Times New Roman" w:cs="Times New Roman"/>
          <w:sz w:val="28"/>
          <w:szCs w:val="28"/>
        </w:rPr>
        <w:t>Ленинг</w:t>
      </w:r>
      <w:r w:rsidR="00416A39" w:rsidRPr="00195E4B">
        <w:rPr>
          <w:rFonts w:ascii="Times New Roman" w:hAnsi="Times New Roman" w:cs="Times New Roman"/>
          <w:sz w:val="28"/>
          <w:szCs w:val="28"/>
        </w:rPr>
        <w:t xml:space="preserve">радской области </w:t>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r>
      <w:r w:rsidR="00416A39" w:rsidRPr="00195E4B">
        <w:rPr>
          <w:rFonts w:ascii="Times New Roman" w:hAnsi="Times New Roman" w:cs="Times New Roman"/>
          <w:sz w:val="28"/>
          <w:szCs w:val="28"/>
        </w:rPr>
        <w:tab/>
        <w:t xml:space="preserve">    </w:t>
      </w:r>
      <w:proofErr w:type="spellStart"/>
      <w:r w:rsidRPr="00195E4B">
        <w:rPr>
          <w:rFonts w:ascii="Times New Roman" w:hAnsi="Times New Roman" w:cs="Times New Roman"/>
          <w:sz w:val="28"/>
          <w:szCs w:val="28"/>
        </w:rPr>
        <w:t>В.</w:t>
      </w:r>
      <w:r w:rsidR="00416A39" w:rsidRPr="00195E4B">
        <w:rPr>
          <w:rFonts w:ascii="Times New Roman" w:hAnsi="Times New Roman" w:cs="Times New Roman"/>
          <w:sz w:val="28"/>
          <w:szCs w:val="28"/>
        </w:rPr>
        <w:t>Лазуткин</w:t>
      </w:r>
      <w:proofErr w:type="spellEnd"/>
    </w:p>
    <w:p w:rsidR="00854609" w:rsidRPr="00195E4B" w:rsidRDefault="00854609" w:rsidP="00854609">
      <w:pPr>
        <w:autoSpaceDE w:val="0"/>
        <w:autoSpaceDN w:val="0"/>
        <w:adjustRightInd w:val="0"/>
        <w:spacing w:after="0" w:line="240" w:lineRule="auto"/>
        <w:jc w:val="right"/>
        <w:outlineLvl w:val="0"/>
        <w:rPr>
          <w:rFonts w:ascii="Times New Roman" w:hAnsi="Times New Roman" w:cs="Times New Roman"/>
          <w:sz w:val="24"/>
          <w:szCs w:val="24"/>
        </w:rPr>
      </w:pPr>
      <w:r w:rsidRPr="00195E4B">
        <w:rPr>
          <w:rFonts w:ascii="Times New Roman" w:hAnsi="Times New Roman" w:cs="Times New Roman"/>
          <w:sz w:val="24"/>
          <w:szCs w:val="24"/>
        </w:rPr>
        <w:lastRenderedPageBreak/>
        <w:t>УТВЕРЖДЕНО</w:t>
      </w:r>
    </w:p>
    <w:p w:rsidR="00854609" w:rsidRPr="00195E4B" w:rsidRDefault="00854609" w:rsidP="00854609">
      <w:pPr>
        <w:autoSpaceDE w:val="0"/>
        <w:autoSpaceDN w:val="0"/>
        <w:adjustRightInd w:val="0"/>
        <w:spacing w:after="0" w:line="240" w:lineRule="auto"/>
        <w:jc w:val="right"/>
        <w:rPr>
          <w:rFonts w:ascii="Times New Roman" w:hAnsi="Times New Roman" w:cs="Times New Roman"/>
          <w:sz w:val="24"/>
          <w:szCs w:val="24"/>
        </w:rPr>
      </w:pPr>
      <w:r w:rsidRPr="00195E4B">
        <w:rPr>
          <w:rFonts w:ascii="Times New Roman" w:hAnsi="Times New Roman" w:cs="Times New Roman"/>
          <w:sz w:val="24"/>
          <w:szCs w:val="24"/>
        </w:rPr>
        <w:t>приказом</w:t>
      </w:r>
    </w:p>
    <w:p w:rsidR="00854609" w:rsidRPr="00195E4B" w:rsidRDefault="00854609" w:rsidP="00854609">
      <w:pPr>
        <w:autoSpaceDE w:val="0"/>
        <w:autoSpaceDN w:val="0"/>
        <w:adjustRightInd w:val="0"/>
        <w:spacing w:after="0" w:line="240" w:lineRule="auto"/>
        <w:jc w:val="right"/>
        <w:rPr>
          <w:rFonts w:ascii="Times New Roman" w:hAnsi="Times New Roman" w:cs="Times New Roman"/>
          <w:sz w:val="24"/>
          <w:szCs w:val="24"/>
        </w:rPr>
      </w:pPr>
      <w:r w:rsidRPr="00195E4B">
        <w:rPr>
          <w:rFonts w:ascii="Times New Roman" w:hAnsi="Times New Roman" w:cs="Times New Roman"/>
          <w:sz w:val="24"/>
          <w:szCs w:val="24"/>
        </w:rPr>
        <w:t>комитета по строительству</w:t>
      </w:r>
    </w:p>
    <w:p w:rsidR="00854609" w:rsidRPr="00195E4B" w:rsidRDefault="00854609" w:rsidP="00854609">
      <w:pPr>
        <w:autoSpaceDE w:val="0"/>
        <w:autoSpaceDN w:val="0"/>
        <w:adjustRightInd w:val="0"/>
        <w:spacing w:after="0" w:line="240" w:lineRule="auto"/>
        <w:jc w:val="right"/>
        <w:rPr>
          <w:rFonts w:ascii="Times New Roman" w:hAnsi="Times New Roman" w:cs="Times New Roman"/>
          <w:sz w:val="24"/>
          <w:szCs w:val="24"/>
        </w:rPr>
      </w:pPr>
      <w:r w:rsidRPr="00195E4B">
        <w:rPr>
          <w:rFonts w:ascii="Times New Roman" w:hAnsi="Times New Roman" w:cs="Times New Roman"/>
          <w:sz w:val="24"/>
          <w:szCs w:val="24"/>
        </w:rPr>
        <w:t>Ленинградской области</w:t>
      </w:r>
    </w:p>
    <w:p w:rsidR="00854609" w:rsidRPr="00195E4B" w:rsidRDefault="00854609" w:rsidP="00854609">
      <w:pPr>
        <w:autoSpaceDE w:val="0"/>
        <w:autoSpaceDN w:val="0"/>
        <w:adjustRightInd w:val="0"/>
        <w:spacing w:after="0" w:line="240" w:lineRule="auto"/>
        <w:jc w:val="right"/>
        <w:rPr>
          <w:rFonts w:ascii="Times New Roman" w:hAnsi="Times New Roman" w:cs="Times New Roman"/>
          <w:sz w:val="24"/>
          <w:szCs w:val="24"/>
        </w:rPr>
      </w:pPr>
      <w:r w:rsidRPr="00195E4B">
        <w:rPr>
          <w:rFonts w:ascii="Times New Roman" w:hAnsi="Times New Roman" w:cs="Times New Roman"/>
          <w:sz w:val="24"/>
          <w:szCs w:val="24"/>
        </w:rPr>
        <w:t xml:space="preserve">от </w:t>
      </w:r>
      <w:r w:rsidR="00014B9B" w:rsidRPr="00195E4B">
        <w:rPr>
          <w:rFonts w:ascii="Times New Roman" w:hAnsi="Times New Roman" w:cs="Times New Roman"/>
          <w:sz w:val="24"/>
          <w:szCs w:val="24"/>
        </w:rPr>
        <w:t>«</w:t>
      </w:r>
      <w:r w:rsidR="00CA35DD">
        <w:rPr>
          <w:rFonts w:ascii="Times New Roman" w:hAnsi="Times New Roman" w:cs="Times New Roman"/>
          <w:sz w:val="24"/>
          <w:szCs w:val="24"/>
        </w:rPr>
        <w:t>06</w:t>
      </w:r>
      <w:r w:rsidR="00014B9B" w:rsidRPr="00195E4B">
        <w:rPr>
          <w:rFonts w:ascii="Times New Roman" w:hAnsi="Times New Roman" w:cs="Times New Roman"/>
          <w:sz w:val="24"/>
          <w:szCs w:val="24"/>
        </w:rPr>
        <w:t xml:space="preserve">» </w:t>
      </w:r>
      <w:r w:rsidR="00CA35DD">
        <w:rPr>
          <w:rFonts w:ascii="Times New Roman" w:hAnsi="Times New Roman" w:cs="Times New Roman"/>
          <w:sz w:val="24"/>
          <w:szCs w:val="24"/>
        </w:rPr>
        <w:t xml:space="preserve">июля </w:t>
      </w:r>
      <w:r w:rsidR="00014B9B" w:rsidRPr="00195E4B">
        <w:rPr>
          <w:rFonts w:ascii="Times New Roman" w:hAnsi="Times New Roman" w:cs="Times New Roman"/>
          <w:sz w:val="24"/>
          <w:szCs w:val="24"/>
        </w:rPr>
        <w:t>№</w:t>
      </w:r>
      <w:r w:rsidR="00CA35DD">
        <w:rPr>
          <w:rFonts w:ascii="Times New Roman" w:hAnsi="Times New Roman" w:cs="Times New Roman"/>
          <w:sz w:val="24"/>
          <w:szCs w:val="24"/>
        </w:rPr>
        <w:t>7</w:t>
      </w:r>
    </w:p>
    <w:p w:rsidR="00854609" w:rsidRPr="00195E4B" w:rsidRDefault="00854609" w:rsidP="00854609">
      <w:pPr>
        <w:autoSpaceDE w:val="0"/>
        <w:autoSpaceDN w:val="0"/>
        <w:adjustRightInd w:val="0"/>
        <w:spacing w:after="0" w:line="240" w:lineRule="auto"/>
        <w:jc w:val="right"/>
        <w:rPr>
          <w:rFonts w:ascii="Times New Roman" w:hAnsi="Times New Roman" w:cs="Times New Roman"/>
          <w:sz w:val="24"/>
          <w:szCs w:val="24"/>
        </w:rPr>
      </w:pPr>
      <w:r w:rsidRPr="00195E4B">
        <w:rPr>
          <w:rFonts w:ascii="Times New Roman" w:hAnsi="Times New Roman" w:cs="Times New Roman"/>
          <w:sz w:val="24"/>
          <w:szCs w:val="24"/>
        </w:rPr>
        <w:t>(приложение)</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DD2DBA" w:rsidRPr="00195E4B" w:rsidRDefault="00DD2DBA" w:rsidP="00DD2DBA">
      <w:pPr>
        <w:autoSpaceDE w:val="0"/>
        <w:autoSpaceDN w:val="0"/>
        <w:adjustRightInd w:val="0"/>
        <w:spacing w:line="240" w:lineRule="auto"/>
        <w:jc w:val="center"/>
        <w:rPr>
          <w:rFonts w:ascii="Times New Roman" w:hAnsi="Times New Roman" w:cs="Times New Roman"/>
          <w:b/>
          <w:sz w:val="28"/>
          <w:szCs w:val="28"/>
        </w:rPr>
      </w:pPr>
      <w:bookmarkStart w:id="1" w:name="Par34"/>
      <w:bookmarkEnd w:id="1"/>
      <w:r w:rsidRPr="00195E4B">
        <w:rPr>
          <w:rFonts w:ascii="Times New Roman" w:hAnsi="Times New Roman" w:cs="Times New Roman"/>
          <w:b/>
          <w:sz w:val="28"/>
          <w:szCs w:val="28"/>
        </w:rPr>
        <w:t>ПОЛОЖЕНИЕ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854609" w:rsidRPr="00195E4B" w:rsidRDefault="00854609" w:rsidP="00854609">
      <w:pPr>
        <w:autoSpaceDE w:val="0"/>
        <w:autoSpaceDN w:val="0"/>
        <w:adjustRightInd w:val="0"/>
        <w:spacing w:after="0" w:line="240" w:lineRule="auto"/>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 Общие положения</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1.1. </w:t>
      </w:r>
      <w:proofErr w:type="gramStart"/>
      <w:r w:rsidRPr="00195E4B">
        <w:rPr>
          <w:rFonts w:ascii="Times New Roman" w:hAnsi="Times New Roman" w:cs="Times New Roman"/>
          <w:sz w:val="28"/>
          <w:szCs w:val="28"/>
        </w:rPr>
        <w:t xml:space="preserve">Настоящее Положение устанавливает порядок предоставления социальных выплат на приобретение (строительство) жилья молодым семьям в рамках мероприятия по обеспечению жильем молодых семей </w:t>
      </w:r>
      <w:r w:rsidR="00014B9B" w:rsidRPr="00195E4B">
        <w:rPr>
          <w:rFonts w:ascii="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95E4B">
        <w:rPr>
          <w:rFonts w:ascii="Times New Roman" w:hAnsi="Times New Roman" w:cs="Times New Roman"/>
          <w:sz w:val="28"/>
          <w:szCs w:val="28"/>
        </w:rPr>
        <w:t xml:space="preserve"> (далее - Мероприятие) при</w:t>
      </w:r>
      <w:proofErr w:type="gramEnd"/>
      <w:r w:rsidRPr="00195E4B">
        <w:rPr>
          <w:rFonts w:ascii="Times New Roman" w:hAnsi="Times New Roman" w:cs="Times New Roman"/>
          <w:sz w:val="28"/>
          <w:szCs w:val="28"/>
        </w:rPr>
        <w:t xml:space="preserve"> реализации </w:t>
      </w:r>
      <w:r w:rsidR="00014B9B" w:rsidRPr="00195E4B">
        <w:rPr>
          <w:rFonts w:ascii="Times New Roman" w:hAnsi="Times New Roman" w:cs="Times New Roman"/>
          <w:sz w:val="28"/>
          <w:szCs w:val="28"/>
        </w:rPr>
        <w:t>мероприятия по обеспечению жильем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195E4B">
        <w:rPr>
          <w:rFonts w:ascii="Times New Roman" w:hAnsi="Times New Roman" w:cs="Times New Roman"/>
          <w:sz w:val="28"/>
          <w:szCs w:val="28"/>
        </w:rPr>
        <w:t>.</w:t>
      </w:r>
    </w:p>
    <w:p w:rsidR="00014B9B"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1.2. </w:t>
      </w:r>
      <w:proofErr w:type="gramStart"/>
      <w:r w:rsidRPr="00195E4B">
        <w:rPr>
          <w:rFonts w:ascii="Times New Roman" w:hAnsi="Times New Roman" w:cs="Times New Roman"/>
          <w:sz w:val="28"/>
          <w:szCs w:val="28"/>
        </w:rPr>
        <w:t xml:space="preserve">Социальные выплаты предоставляются за счет субсидий из бюджета Ленинградской области, перечисляемых муниципальным образованиям </w:t>
      </w:r>
      <w:r w:rsidR="00003F19" w:rsidRPr="00195E4B">
        <w:rPr>
          <w:rFonts w:ascii="Times New Roman" w:hAnsi="Times New Roman" w:cs="Times New Roman"/>
          <w:sz w:val="28"/>
          <w:szCs w:val="28"/>
        </w:rPr>
        <w:t xml:space="preserve">Ленинградской области </w:t>
      </w:r>
      <w:r w:rsidRPr="00195E4B">
        <w:rPr>
          <w:rFonts w:ascii="Times New Roman" w:hAnsi="Times New Roman" w:cs="Times New Roman"/>
          <w:sz w:val="28"/>
          <w:szCs w:val="28"/>
        </w:rPr>
        <w:t xml:space="preserve">в соответствии с </w:t>
      </w:r>
      <w:hyperlink r:id="rId6" w:history="1">
        <w:r w:rsidRPr="00195E4B">
          <w:rPr>
            <w:rFonts w:ascii="Times New Roman" w:hAnsi="Times New Roman" w:cs="Times New Roman"/>
            <w:sz w:val="28"/>
            <w:szCs w:val="28"/>
          </w:rPr>
          <w:t>Порядком</w:t>
        </w:r>
      </w:hyperlink>
      <w:r w:rsidRPr="00195E4B">
        <w:rPr>
          <w:rFonts w:ascii="Times New Roman" w:hAnsi="Times New Roman" w:cs="Times New Roman"/>
          <w:sz w:val="28"/>
          <w:szCs w:val="28"/>
        </w:rPr>
        <w:t xml:space="preserve"> </w:t>
      </w:r>
      <w:r w:rsidR="00014B9B" w:rsidRPr="00195E4B">
        <w:rPr>
          <w:rFonts w:ascii="Times New Roman" w:hAnsi="Times New Roman" w:cs="Times New Roman"/>
          <w:sz w:val="28"/>
          <w:szCs w:val="28"/>
        </w:rPr>
        <w:t xml:space="preserve">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 обеспечению жильем </w:t>
      </w:r>
      <w:r w:rsidR="00464EC5" w:rsidRPr="00195E4B">
        <w:rPr>
          <w:rFonts w:ascii="Times New Roman" w:hAnsi="Times New Roman" w:cs="Times New Roman"/>
          <w:sz w:val="28"/>
          <w:szCs w:val="28"/>
        </w:rPr>
        <w:t>молодых семей, утвержденным постановлением Правительства Ленинградской области от 14.11.2013 №407 (далее – Порядок), и бюджетов муниципальных образований Ленинградской области</w:t>
      </w:r>
      <w:proofErr w:type="gramEnd"/>
      <w:r w:rsidR="00464EC5" w:rsidRPr="00195E4B">
        <w:rPr>
          <w:rFonts w:ascii="Times New Roman" w:hAnsi="Times New Roman" w:cs="Times New Roman"/>
          <w:sz w:val="28"/>
          <w:szCs w:val="28"/>
        </w:rPr>
        <w:t xml:space="preserve"> (далее - местные бюджеты).</w:t>
      </w:r>
    </w:p>
    <w:p w:rsidR="00464EC5" w:rsidRPr="00195E4B" w:rsidRDefault="00854609"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1.3. </w:t>
      </w:r>
      <w:r w:rsidR="001463F8" w:rsidRPr="00195E4B">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2. Перечень документов, которые молодая семья</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lastRenderedPageBreak/>
        <w:t>представляет в администрацию муниципального образования</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 xml:space="preserve">для участия в </w:t>
      </w:r>
      <w:r w:rsidR="00464EC5" w:rsidRPr="00195E4B">
        <w:rPr>
          <w:rFonts w:ascii="Times New Roman" w:hAnsi="Times New Roman" w:cs="Times New Roman"/>
          <w:sz w:val="28"/>
          <w:szCs w:val="28"/>
        </w:rPr>
        <w:t>М</w:t>
      </w:r>
      <w:r w:rsidRPr="00195E4B">
        <w:rPr>
          <w:rFonts w:ascii="Times New Roman" w:hAnsi="Times New Roman" w:cs="Times New Roman"/>
          <w:sz w:val="28"/>
          <w:szCs w:val="28"/>
        </w:rPr>
        <w:t>ероприятии</w:t>
      </w:r>
    </w:p>
    <w:p w:rsidR="00854609" w:rsidRPr="00195E4B" w:rsidRDefault="00854609" w:rsidP="00854609">
      <w:pPr>
        <w:autoSpaceDE w:val="0"/>
        <w:autoSpaceDN w:val="0"/>
        <w:adjustRightInd w:val="0"/>
        <w:spacing w:after="0" w:line="240" w:lineRule="auto"/>
        <w:rPr>
          <w:rFonts w:ascii="Times New Roman" w:hAnsi="Times New Roman" w:cs="Times New Roman"/>
          <w:sz w:val="28"/>
          <w:szCs w:val="28"/>
        </w:rPr>
      </w:pPr>
    </w:p>
    <w:p w:rsidR="00464EC5" w:rsidRPr="00195E4B" w:rsidRDefault="00854609" w:rsidP="00FA7D08">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2.1. </w:t>
      </w:r>
      <w:proofErr w:type="gramStart"/>
      <w:r w:rsidR="00464EC5" w:rsidRPr="00195E4B">
        <w:rPr>
          <w:rFonts w:ascii="Times New Roman" w:hAnsi="Times New Roman" w:cs="Times New Roman"/>
          <w:sz w:val="28"/>
          <w:szCs w:val="28"/>
        </w:rPr>
        <w:t xml:space="preserve">Молодые семьи, имеющие право на получение социальной выплаты и изъявившие желание улучшить жилищные условия с использованием социальной выплаты, представляют в администрацию муниципального образования по месту постоянного жительства </w:t>
      </w:r>
      <w:r w:rsidR="009A6FFD" w:rsidRPr="00195E4B">
        <w:rPr>
          <w:rFonts w:ascii="Times New Roman" w:hAnsi="Times New Roman" w:cs="Times New Roman"/>
          <w:sz w:val="28"/>
          <w:szCs w:val="28"/>
        </w:rPr>
        <w:t xml:space="preserve">(далее - местная администрация), </w:t>
      </w:r>
      <w:r w:rsidR="00464EC5" w:rsidRPr="00195E4B">
        <w:rPr>
          <w:rFonts w:ascii="Times New Roman" w:hAnsi="Times New Roman" w:cs="Times New Roman"/>
          <w:sz w:val="28"/>
          <w:szCs w:val="28"/>
        </w:rPr>
        <w:t>либо через структурное подразделение многофункционального центра предоставления государственных и муниципальных услуг (далее - МФЦ)</w:t>
      </w:r>
      <w:r w:rsidR="009A6FFD" w:rsidRPr="00195E4B">
        <w:rPr>
          <w:rFonts w:ascii="Times New Roman" w:hAnsi="Times New Roman" w:cs="Times New Roman"/>
          <w:sz w:val="28"/>
          <w:szCs w:val="28"/>
        </w:rPr>
        <w:t>, либо посредством федеральной государственной информационной системы «Единый портал государственных и муниципальных услуг (функций)»</w:t>
      </w:r>
      <w:r w:rsidR="00464EC5" w:rsidRPr="00195E4B">
        <w:rPr>
          <w:rFonts w:ascii="Times New Roman" w:hAnsi="Times New Roman" w:cs="Times New Roman"/>
          <w:sz w:val="28"/>
          <w:szCs w:val="28"/>
        </w:rPr>
        <w:t xml:space="preserve"> </w:t>
      </w:r>
      <w:r w:rsidR="00BD13F7" w:rsidRPr="00195E4B">
        <w:rPr>
          <w:rFonts w:ascii="Times New Roman" w:hAnsi="Times New Roman" w:cs="Times New Roman"/>
          <w:sz w:val="28"/>
          <w:szCs w:val="28"/>
        </w:rPr>
        <w:t xml:space="preserve">(далее – Единый портал) </w:t>
      </w:r>
      <w:r w:rsidR="00464EC5" w:rsidRPr="00195E4B">
        <w:rPr>
          <w:rFonts w:ascii="Times New Roman" w:hAnsi="Times New Roman" w:cs="Times New Roman"/>
          <w:sz w:val="28"/>
          <w:szCs w:val="28"/>
        </w:rPr>
        <w:t>заявление</w:t>
      </w:r>
      <w:proofErr w:type="gramEnd"/>
      <w:r w:rsidR="00464EC5" w:rsidRPr="00195E4B">
        <w:rPr>
          <w:rFonts w:ascii="Times New Roman" w:hAnsi="Times New Roman" w:cs="Times New Roman"/>
          <w:sz w:val="28"/>
          <w:szCs w:val="28"/>
        </w:rPr>
        <w:t xml:space="preserve"> </w:t>
      </w:r>
      <w:r w:rsidR="00FA7D08" w:rsidRPr="00195E4B">
        <w:rPr>
          <w:rFonts w:ascii="Times New Roman" w:hAnsi="Times New Roman" w:cs="Times New Roman"/>
          <w:sz w:val="28"/>
          <w:szCs w:val="28"/>
        </w:rPr>
        <w:t xml:space="preserve">и </w:t>
      </w:r>
      <w:r w:rsidR="00464EC5" w:rsidRPr="00195E4B">
        <w:rPr>
          <w:rFonts w:ascii="Times New Roman" w:hAnsi="Times New Roman" w:cs="Times New Roman"/>
          <w:sz w:val="28"/>
          <w:szCs w:val="28"/>
        </w:rPr>
        <w:t>документы, перечень которых установлен пунктами 18, 19 Правил предоставления молодым семьям социальных выплат на приобретение (строительство) жилья и их использования, утвержденн</w:t>
      </w:r>
      <w:r w:rsidR="00607A65" w:rsidRPr="00195E4B">
        <w:rPr>
          <w:rFonts w:ascii="Times New Roman" w:hAnsi="Times New Roman" w:cs="Times New Roman"/>
          <w:sz w:val="28"/>
          <w:szCs w:val="28"/>
        </w:rPr>
        <w:t>ых</w:t>
      </w:r>
      <w:r w:rsidR="00464EC5" w:rsidRPr="00195E4B">
        <w:rPr>
          <w:rFonts w:ascii="Times New Roman" w:hAnsi="Times New Roman" w:cs="Times New Roman"/>
          <w:sz w:val="28"/>
          <w:szCs w:val="28"/>
        </w:rPr>
        <w:t xml:space="preserve"> постановлением Правительства Российской Федерации от 17.12.2010 №1050 (далее - Правила).</w:t>
      </w:r>
    </w:p>
    <w:p w:rsidR="006D1E86" w:rsidRPr="00195E4B" w:rsidRDefault="00464EC5" w:rsidP="00464EC5">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Местная администрация получает письменное согласие членов молодой семьи на обработку персональных данных, формирует личные дела молодых семей и организует их хранение.</w:t>
      </w:r>
    </w:p>
    <w:p w:rsidR="006D1E86" w:rsidRPr="00195E4B" w:rsidRDefault="006D1E86" w:rsidP="00464EC5">
      <w:pPr>
        <w:autoSpaceDE w:val="0"/>
        <w:autoSpaceDN w:val="0"/>
        <w:adjustRightInd w:val="0"/>
        <w:spacing w:after="0" w:line="240" w:lineRule="auto"/>
        <w:ind w:firstLine="540"/>
        <w:jc w:val="both"/>
        <w:rPr>
          <w:rFonts w:ascii="Times New Roman" w:hAnsi="Times New Roman" w:cs="Times New Roman"/>
          <w:sz w:val="28"/>
          <w:szCs w:val="28"/>
        </w:rPr>
      </w:pPr>
    </w:p>
    <w:p w:rsidR="00854609" w:rsidRPr="00195E4B" w:rsidRDefault="00854609" w:rsidP="00464EC5">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2.2. Для участия в Мероприятии молодые семьи представляют документы до 1 мая года, предшествующего планируемому году реализации Мероприятия. Документы должны быть действующими на дату их представления в ме</w:t>
      </w:r>
      <w:r w:rsidR="00166369" w:rsidRPr="00195E4B">
        <w:rPr>
          <w:rFonts w:ascii="Times New Roman" w:hAnsi="Times New Roman" w:cs="Times New Roman"/>
          <w:sz w:val="28"/>
          <w:szCs w:val="28"/>
        </w:rPr>
        <w:t>стную администрацию либо в МФЦ.</w:t>
      </w:r>
    </w:p>
    <w:p w:rsidR="00E90BFD" w:rsidRPr="00195E4B" w:rsidRDefault="00E90BFD" w:rsidP="00E90BFD">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В случае</w:t>
      </w:r>
      <w:proofErr w:type="gramStart"/>
      <w:r w:rsidRPr="00195E4B">
        <w:rPr>
          <w:rFonts w:ascii="Times New Roman" w:hAnsi="Times New Roman" w:cs="Times New Roman"/>
          <w:sz w:val="28"/>
          <w:szCs w:val="28"/>
        </w:rPr>
        <w:t>,</w:t>
      </w:r>
      <w:proofErr w:type="gramEnd"/>
      <w:r w:rsidRPr="00195E4B">
        <w:rPr>
          <w:rFonts w:ascii="Times New Roman" w:hAnsi="Times New Roman" w:cs="Times New Roman"/>
          <w:sz w:val="28"/>
          <w:szCs w:val="28"/>
        </w:rPr>
        <w:t xml:space="preserve"> если документы заказаны и получены местной администрацией в рамках межведомственного взаимодействия, они могут быть оформлены датой после подачи заявителем заявления, но не позднее срока, установленного пунктом </w:t>
      </w:r>
      <w:r w:rsidR="001631AF" w:rsidRPr="00195E4B">
        <w:rPr>
          <w:rFonts w:ascii="Times New Roman" w:hAnsi="Times New Roman" w:cs="Times New Roman"/>
          <w:sz w:val="28"/>
          <w:szCs w:val="28"/>
        </w:rPr>
        <w:t>6</w:t>
      </w:r>
      <w:r w:rsidRPr="00195E4B">
        <w:rPr>
          <w:rFonts w:ascii="Times New Roman" w:hAnsi="Times New Roman" w:cs="Times New Roman"/>
          <w:sz w:val="28"/>
          <w:szCs w:val="28"/>
        </w:rPr>
        <w:t>.1 настоящего Положения для предст</w:t>
      </w:r>
      <w:r w:rsidR="00607A65" w:rsidRPr="00195E4B">
        <w:rPr>
          <w:rFonts w:ascii="Times New Roman" w:hAnsi="Times New Roman" w:cs="Times New Roman"/>
          <w:sz w:val="28"/>
          <w:szCs w:val="28"/>
        </w:rPr>
        <w:t>авления комплекта документов в к</w:t>
      </w:r>
      <w:r w:rsidRPr="00195E4B">
        <w:rPr>
          <w:rFonts w:ascii="Times New Roman" w:hAnsi="Times New Roman" w:cs="Times New Roman"/>
          <w:sz w:val="28"/>
          <w:szCs w:val="28"/>
        </w:rPr>
        <w:t>омитет</w:t>
      </w:r>
      <w:r w:rsidR="00607A65" w:rsidRPr="00195E4B">
        <w:rPr>
          <w:rFonts w:ascii="Times New Roman" w:hAnsi="Times New Roman" w:cs="Times New Roman"/>
          <w:sz w:val="28"/>
          <w:szCs w:val="28"/>
        </w:rPr>
        <w:t xml:space="preserve"> по строительству Ленинградской области (далее – Комитет)</w:t>
      </w:r>
      <w:r w:rsidRPr="00195E4B">
        <w:rPr>
          <w:rFonts w:ascii="Times New Roman" w:hAnsi="Times New Roman" w:cs="Times New Roman"/>
          <w:sz w:val="28"/>
          <w:szCs w:val="28"/>
        </w:rPr>
        <w:t>.</w:t>
      </w:r>
    </w:p>
    <w:p w:rsidR="00E90BFD" w:rsidRPr="00195E4B" w:rsidRDefault="00E90BFD" w:rsidP="00E90BFD">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В соответствии с п.2 ч.1 ст.7 Федерального закона от 27 июля 2010 №210-ФЗ «Об организации предоставления государственных и муниципальных услуг» заявитель вправе представить </w:t>
      </w:r>
      <w:r w:rsidR="00166369" w:rsidRPr="00195E4B">
        <w:rPr>
          <w:rFonts w:ascii="Times New Roman" w:hAnsi="Times New Roman" w:cs="Times New Roman"/>
          <w:sz w:val="28"/>
          <w:szCs w:val="28"/>
        </w:rPr>
        <w:t xml:space="preserve">запрашиваемые </w:t>
      </w:r>
      <w:r w:rsidRPr="00195E4B">
        <w:rPr>
          <w:rFonts w:ascii="Times New Roman" w:hAnsi="Times New Roman" w:cs="Times New Roman"/>
          <w:sz w:val="28"/>
          <w:szCs w:val="28"/>
        </w:rPr>
        <w:t>документы по собственной инициативе.</w:t>
      </w:r>
    </w:p>
    <w:p w:rsidR="00E90BFD" w:rsidRPr="00195E4B" w:rsidRDefault="00E90BFD" w:rsidP="00E90BFD">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Копии документов должны быть заверены нотариально или лицом, осуществляющим прием документов, при обязательном представлении молодой семьей подлинников таких документов.</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2.3.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а) возраст каждого из супругов либо одного родителя в н</w:t>
      </w:r>
      <w:r w:rsidR="00003F19" w:rsidRPr="00195E4B">
        <w:rPr>
          <w:rFonts w:ascii="Times New Roman" w:hAnsi="Times New Roman" w:cs="Times New Roman"/>
          <w:sz w:val="28"/>
          <w:szCs w:val="28"/>
        </w:rPr>
        <w:t>еполной семье на день принятия К</w:t>
      </w:r>
      <w:r w:rsidRPr="00195E4B">
        <w:rPr>
          <w:rFonts w:ascii="Times New Roman" w:hAnsi="Times New Roman" w:cs="Times New Roman"/>
          <w:sz w:val="28"/>
          <w:szCs w:val="28"/>
        </w:rPr>
        <w:t>омитетом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б) молодая семья признана нуждающейся в жилом помещении в соответствии с </w:t>
      </w:r>
      <w:hyperlink r:id="rId7" w:history="1">
        <w:r w:rsidRPr="00195E4B">
          <w:rPr>
            <w:rFonts w:ascii="Times New Roman" w:hAnsi="Times New Roman" w:cs="Times New Roman"/>
            <w:sz w:val="28"/>
            <w:szCs w:val="28"/>
          </w:rPr>
          <w:t>пунктом 7</w:t>
        </w:r>
      </w:hyperlink>
      <w:r w:rsidRPr="00195E4B">
        <w:rPr>
          <w:rFonts w:ascii="Times New Roman" w:hAnsi="Times New Roman" w:cs="Times New Roman"/>
          <w:sz w:val="28"/>
          <w:szCs w:val="28"/>
        </w:rPr>
        <w:t xml:space="preserve"> Правил;</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D1E86"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2.4. Местная администрация </w:t>
      </w:r>
      <w:r w:rsidR="006D1E86" w:rsidRPr="00195E4B">
        <w:rPr>
          <w:rFonts w:ascii="Times New Roman" w:hAnsi="Times New Roman" w:cs="Times New Roman"/>
          <w:sz w:val="28"/>
          <w:szCs w:val="28"/>
        </w:rPr>
        <w:t>организует работу по проверке сведений, содержащихся в документах, предусмотренных пунктами 18 или 19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Мероприятия.</w:t>
      </w:r>
    </w:p>
    <w:p w:rsidR="00C73DAC" w:rsidRPr="00195E4B" w:rsidRDefault="00BD13F7"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О принятом решении молодая семья письменно или в электронной форме посредством Единого портала уведомляется местной администрацией в течение 3 рабочих дней.</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2.5. Основания для отказа в признании молодой семьи участницей Мероприятия установлены </w:t>
      </w:r>
      <w:hyperlink r:id="rId8" w:history="1">
        <w:r w:rsidRPr="00195E4B">
          <w:rPr>
            <w:rFonts w:ascii="Times New Roman" w:hAnsi="Times New Roman" w:cs="Times New Roman"/>
            <w:sz w:val="28"/>
            <w:szCs w:val="28"/>
          </w:rPr>
          <w:t>пунктом 22</w:t>
        </w:r>
      </w:hyperlink>
      <w:r w:rsidRPr="00195E4B">
        <w:rPr>
          <w:rFonts w:ascii="Times New Roman" w:hAnsi="Times New Roman" w:cs="Times New Roman"/>
          <w:sz w:val="28"/>
          <w:szCs w:val="28"/>
        </w:rPr>
        <w:t xml:space="preserve"> Правил.</w:t>
      </w:r>
    </w:p>
    <w:p w:rsidR="006D1E86" w:rsidRPr="00195E4B" w:rsidRDefault="006D1E86"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2.6. Повторное обращение с заявлением об участии в Мероприятии допускается после устранения оснований для отказа, предусмотренных пунктом 22 Правил.</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2.</w:t>
      </w:r>
      <w:r w:rsidR="006D1E86" w:rsidRPr="00195E4B">
        <w:rPr>
          <w:rFonts w:ascii="Times New Roman" w:hAnsi="Times New Roman" w:cs="Times New Roman"/>
          <w:sz w:val="28"/>
          <w:szCs w:val="28"/>
        </w:rPr>
        <w:t>7</w:t>
      </w:r>
      <w:r w:rsidRPr="00195E4B">
        <w:rPr>
          <w:rFonts w:ascii="Times New Roman" w:hAnsi="Times New Roman" w:cs="Times New Roman"/>
          <w:sz w:val="28"/>
          <w:szCs w:val="28"/>
        </w:rPr>
        <w:t>. Орган местного самоуправления несет ответственность за правомерность признания молодой семьи участницей Мероприятия.</w:t>
      </w:r>
    </w:p>
    <w:p w:rsidR="006D1E86" w:rsidRPr="00195E4B" w:rsidRDefault="006D1E86" w:rsidP="00854609">
      <w:pPr>
        <w:autoSpaceDE w:val="0"/>
        <w:autoSpaceDN w:val="0"/>
        <w:adjustRightInd w:val="0"/>
        <w:spacing w:line="240" w:lineRule="auto"/>
        <w:jc w:val="center"/>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3. Порядок и условия признания молодой семьи имеющей</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достаточные доходы, позволяющие получить кредит, либо иные</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денежные средства для оплаты расчетной (средней) стоимости</w:t>
      </w:r>
    </w:p>
    <w:p w:rsidR="00607A65"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жилья в части, пре</w:t>
      </w:r>
      <w:r w:rsidR="00607A65" w:rsidRPr="00195E4B">
        <w:rPr>
          <w:rFonts w:ascii="Times New Roman" w:hAnsi="Times New Roman" w:cs="Times New Roman"/>
          <w:sz w:val="28"/>
          <w:szCs w:val="28"/>
        </w:rPr>
        <w:t>вышающей размер предоставляемой</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социальной</w:t>
      </w:r>
      <w:r w:rsidR="00607A65" w:rsidRPr="00195E4B">
        <w:rPr>
          <w:rFonts w:ascii="Times New Roman" w:hAnsi="Times New Roman" w:cs="Times New Roman"/>
          <w:sz w:val="28"/>
          <w:szCs w:val="28"/>
        </w:rPr>
        <w:t xml:space="preserve"> </w:t>
      </w:r>
      <w:r w:rsidRPr="00195E4B">
        <w:rPr>
          <w:rFonts w:ascii="Times New Roman" w:hAnsi="Times New Roman" w:cs="Times New Roman"/>
          <w:sz w:val="28"/>
          <w:szCs w:val="28"/>
        </w:rPr>
        <w:t>выплаты</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3.1. Настоящий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разработаны в соответствии с </w:t>
      </w:r>
      <w:hyperlink r:id="rId9" w:history="1">
        <w:r w:rsidRPr="00195E4B">
          <w:rPr>
            <w:rFonts w:ascii="Times New Roman" w:hAnsi="Times New Roman" w:cs="Times New Roman"/>
            <w:sz w:val="28"/>
            <w:szCs w:val="28"/>
          </w:rPr>
          <w:t>пунктом 8</w:t>
        </w:r>
      </w:hyperlink>
      <w:r w:rsidRPr="00195E4B">
        <w:rPr>
          <w:rFonts w:ascii="Times New Roman" w:hAnsi="Times New Roman" w:cs="Times New Roman"/>
          <w:sz w:val="28"/>
          <w:szCs w:val="28"/>
        </w:rPr>
        <w:t xml:space="preserve"> Правил.</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3.2.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в рамках реализации Мероприятия осуществляется местной администрацией.</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3.3. Молодая семья признается имеющей достаточные доходы, если:</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а) подтверждена возможность получения членами (членом) молодой семьи кредита или займа на приобретение жилья;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б) </w:t>
      </w:r>
      <w:proofErr w:type="gramStart"/>
      <w:r w:rsidRPr="00195E4B">
        <w:rPr>
          <w:rFonts w:ascii="Times New Roman" w:hAnsi="Times New Roman" w:cs="Times New Roman"/>
          <w:sz w:val="28"/>
          <w:szCs w:val="28"/>
        </w:rPr>
        <w:t>и(</w:t>
      </w:r>
      <w:proofErr w:type="gramEnd"/>
      <w:r w:rsidRPr="00195E4B">
        <w:rPr>
          <w:rFonts w:ascii="Times New Roman" w:hAnsi="Times New Roman" w:cs="Times New Roman"/>
          <w:sz w:val="28"/>
          <w:szCs w:val="28"/>
        </w:rPr>
        <w:t>или) в наличии у членов (члена) молодой семьи имеются банковские вклады, ценные бумаги;</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в) </w:t>
      </w:r>
      <w:proofErr w:type="gramStart"/>
      <w:r w:rsidRPr="00195E4B">
        <w:rPr>
          <w:rFonts w:ascii="Times New Roman" w:hAnsi="Times New Roman" w:cs="Times New Roman"/>
          <w:sz w:val="28"/>
          <w:szCs w:val="28"/>
        </w:rPr>
        <w:t>и(</w:t>
      </w:r>
      <w:proofErr w:type="gramEnd"/>
      <w:r w:rsidRPr="00195E4B">
        <w:rPr>
          <w:rFonts w:ascii="Times New Roman" w:hAnsi="Times New Roman" w:cs="Times New Roman"/>
          <w:sz w:val="28"/>
          <w:szCs w:val="28"/>
        </w:rPr>
        <w:t>или) в собственности у членов (члена) молодой семьи имеются жилые (нежилые) помещения, земельные участки, транспортные средства, средства от продажи которых семья будет использовать для приобретения жилых помещений в рамках Мероприятия;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г) </w:t>
      </w:r>
      <w:proofErr w:type="gramStart"/>
      <w:r w:rsidRPr="00195E4B">
        <w:rPr>
          <w:rFonts w:ascii="Times New Roman" w:hAnsi="Times New Roman" w:cs="Times New Roman"/>
          <w:sz w:val="28"/>
          <w:szCs w:val="28"/>
        </w:rPr>
        <w:t>и(</w:t>
      </w:r>
      <w:proofErr w:type="gramEnd"/>
      <w:r w:rsidRPr="00195E4B">
        <w:rPr>
          <w:rFonts w:ascii="Times New Roman" w:hAnsi="Times New Roman" w:cs="Times New Roman"/>
          <w:sz w:val="28"/>
          <w:szCs w:val="28"/>
        </w:rPr>
        <w:t>или) в наличии у членов (члена) молодой семьи имеются средства материнского капитала.</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100"/>
      <w:bookmarkEnd w:id="2"/>
      <w:r w:rsidRPr="00195E4B">
        <w:rPr>
          <w:rFonts w:ascii="Times New Roman" w:hAnsi="Times New Roman" w:cs="Times New Roman"/>
          <w:sz w:val="28"/>
          <w:szCs w:val="28"/>
        </w:rPr>
        <w:t>3.4. Местная администрация составляет заключение о признании молодой семьи имеющей достаточные доходы в случае, если подтвержденные доходы либо больше или равны расчетной (средней) стоимости жилья в части, превышающей размер социальной выплаты.</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Для оценки доходов либо иных денежных сре</w:t>
      </w:r>
      <w:proofErr w:type="gramStart"/>
      <w:r w:rsidRPr="00195E4B">
        <w:rPr>
          <w:rFonts w:ascii="Times New Roman" w:hAnsi="Times New Roman" w:cs="Times New Roman"/>
          <w:sz w:val="28"/>
          <w:szCs w:val="28"/>
        </w:rPr>
        <w:t>дств дл</w:t>
      </w:r>
      <w:proofErr w:type="gramEnd"/>
      <w:r w:rsidRPr="00195E4B">
        <w:rPr>
          <w:rFonts w:ascii="Times New Roman" w:hAnsi="Times New Roman" w:cs="Times New Roman"/>
          <w:sz w:val="28"/>
          <w:szCs w:val="28"/>
        </w:rPr>
        <w:t>я признания молодой семьи имеющей достаточные доходы местная администрация определяет часть расчетной (средней) стоимости жилья, превышающей размер социальной выплаты на приобретение жилья, по формуле:</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jc w:val="center"/>
        <w:rPr>
          <w:rFonts w:ascii="Times New Roman" w:hAnsi="Times New Roman" w:cs="Times New Roman"/>
          <w:sz w:val="28"/>
          <w:szCs w:val="28"/>
        </w:rPr>
      </w:pPr>
      <w:proofErr w:type="spellStart"/>
      <w:r w:rsidRPr="00195E4B">
        <w:rPr>
          <w:rFonts w:ascii="Times New Roman" w:hAnsi="Times New Roman" w:cs="Times New Roman"/>
          <w:sz w:val="28"/>
          <w:szCs w:val="28"/>
        </w:rPr>
        <w:t>ЧСтЖ</w:t>
      </w:r>
      <w:proofErr w:type="spellEnd"/>
      <w:r w:rsidRPr="00195E4B">
        <w:rPr>
          <w:rFonts w:ascii="Times New Roman" w:hAnsi="Times New Roman" w:cs="Times New Roman"/>
          <w:sz w:val="28"/>
          <w:szCs w:val="28"/>
        </w:rPr>
        <w:t xml:space="preserve"> = </w:t>
      </w:r>
      <w:proofErr w:type="spellStart"/>
      <w:r w:rsidRPr="00195E4B">
        <w:rPr>
          <w:rFonts w:ascii="Times New Roman" w:hAnsi="Times New Roman" w:cs="Times New Roman"/>
          <w:sz w:val="28"/>
          <w:szCs w:val="28"/>
        </w:rPr>
        <w:t>СтЖ</w:t>
      </w:r>
      <w:proofErr w:type="spellEnd"/>
      <w:r w:rsidRPr="00195E4B">
        <w:rPr>
          <w:rFonts w:ascii="Times New Roman" w:hAnsi="Times New Roman" w:cs="Times New Roman"/>
          <w:sz w:val="28"/>
          <w:szCs w:val="28"/>
        </w:rPr>
        <w:t xml:space="preserve"> </w:t>
      </w:r>
      <w:r w:rsidR="000E455C" w:rsidRPr="00195E4B">
        <w:rPr>
          <w:rFonts w:ascii="Times New Roman" w:hAnsi="Times New Roman" w:cs="Times New Roman"/>
          <w:sz w:val="28"/>
          <w:szCs w:val="28"/>
        </w:rPr>
        <w:t>–</w:t>
      </w:r>
      <w:r w:rsidRPr="00195E4B">
        <w:rPr>
          <w:rFonts w:ascii="Times New Roman" w:hAnsi="Times New Roman" w:cs="Times New Roman"/>
          <w:sz w:val="28"/>
          <w:szCs w:val="28"/>
        </w:rPr>
        <w:t xml:space="preserve"> РСВ</w:t>
      </w:r>
      <w:r w:rsidR="000E455C" w:rsidRPr="00195E4B">
        <w:rPr>
          <w:rFonts w:ascii="Times New Roman" w:hAnsi="Times New Roman" w:cs="Times New Roman"/>
          <w:sz w:val="28"/>
          <w:szCs w:val="28"/>
        </w:rPr>
        <w:t>;</w:t>
      </w:r>
      <w:r w:rsidRPr="00195E4B">
        <w:rPr>
          <w:rFonts w:ascii="Times New Roman" w:hAnsi="Times New Roman" w:cs="Times New Roman"/>
          <w:sz w:val="28"/>
          <w:szCs w:val="28"/>
        </w:rPr>
        <w:t xml:space="preserve"> ДМ &gt;= </w:t>
      </w:r>
      <w:proofErr w:type="spellStart"/>
      <w:r w:rsidRPr="00195E4B">
        <w:rPr>
          <w:rFonts w:ascii="Times New Roman" w:hAnsi="Times New Roman" w:cs="Times New Roman"/>
          <w:sz w:val="28"/>
          <w:szCs w:val="28"/>
        </w:rPr>
        <w:t>ЧСтЖ</w:t>
      </w:r>
      <w:proofErr w:type="spellEnd"/>
      <w:r w:rsidRPr="00195E4B">
        <w:rPr>
          <w:rFonts w:ascii="Times New Roman" w:hAnsi="Times New Roman" w:cs="Times New Roman"/>
          <w:sz w:val="28"/>
          <w:szCs w:val="28"/>
        </w:rPr>
        <w:t>,</w:t>
      </w: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где:</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195E4B">
        <w:rPr>
          <w:rFonts w:ascii="Times New Roman" w:hAnsi="Times New Roman" w:cs="Times New Roman"/>
          <w:sz w:val="28"/>
          <w:szCs w:val="28"/>
        </w:rPr>
        <w:t>ЧСтЖ</w:t>
      </w:r>
      <w:proofErr w:type="spellEnd"/>
      <w:r w:rsidRPr="00195E4B">
        <w:rPr>
          <w:rFonts w:ascii="Times New Roman" w:hAnsi="Times New Roman" w:cs="Times New Roman"/>
          <w:sz w:val="28"/>
          <w:szCs w:val="28"/>
        </w:rPr>
        <w:t xml:space="preserve"> - часть расчетной (средней) стоимости жилья, превышающей размер социальной выплаты на приобретение </w:t>
      </w:r>
      <w:r w:rsidR="000E455C" w:rsidRPr="00195E4B">
        <w:rPr>
          <w:rFonts w:ascii="Times New Roman" w:hAnsi="Times New Roman" w:cs="Times New Roman"/>
          <w:sz w:val="28"/>
          <w:szCs w:val="28"/>
        </w:rPr>
        <w:t xml:space="preserve">(строительство) </w:t>
      </w:r>
      <w:r w:rsidRPr="00195E4B">
        <w:rPr>
          <w:rFonts w:ascii="Times New Roman" w:hAnsi="Times New Roman" w:cs="Times New Roman"/>
          <w:sz w:val="28"/>
          <w:szCs w:val="28"/>
        </w:rPr>
        <w:t>жилья</w:t>
      </w:r>
      <w:r w:rsidR="000E455C" w:rsidRPr="00195E4B">
        <w:rPr>
          <w:rFonts w:ascii="Times New Roman" w:hAnsi="Times New Roman" w:cs="Times New Roman"/>
          <w:sz w:val="28"/>
          <w:szCs w:val="28"/>
        </w:rPr>
        <w:t>;</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ДМ - размер собственных денежных средств, отраженных на банковском счете (банковском вкладе) молодой семьи, </w:t>
      </w:r>
      <w:proofErr w:type="gramStart"/>
      <w:r w:rsidRPr="00195E4B">
        <w:rPr>
          <w:rFonts w:ascii="Times New Roman" w:hAnsi="Times New Roman" w:cs="Times New Roman"/>
          <w:sz w:val="28"/>
          <w:szCs w:val="28"/>
        </w:rPr>
        <w:t>и(</w:t>
      </w:r>
      <w:proofErr w:type="gramEnd"/>
      <w:r w:rsidRPr="00195E4B">
        <w:rPr>
          <w:rFonts w:ascii="Times New Roman" w:hAnsi="Times New Roman" w:cs="Times New Roman"/>
          <w:sz w:val="28"/>
          <w:szCs w:val="28"/>
        </w:rPr>
        <w:t>или) размер материнского (семейного) капитала, и(или) оценочная стоимость недвижимого имущества, и(или) размер оформленных надлежащим образом обязательств юридических лиц предоставить молодой семье ипотечный жилищный кредит (заем);</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РСВ - размер социальной выплаты на приобретение </w:t>
      </w:r>
      <w:r w:rsidR="000E455C" w:rsidRPr="00195E4B">
        <w:rPr>
          <w:rFonts w:ascii="Times New Roman" w:hAnsi="Times New Roman" w:cs="Times New Roman"/>
          <w:sz w:val="28"/>
          <w:szCs w:val="28"/>
        </w:rPr>
        <w:t xml:space="preserve">(строительство) </w:t>
      </w:r>
      <w:r w:rsidRPr="00195E4B">
        <w:rPr>
          <w:rFonts w:ascii="Times New Roman" w:hAnsi="Times New Roman" w:cs="Times New Roman"/>
          <w:sz w:val="28"/>
          <w:szCs w:val="28"/>
        </w:rPr>
        <w:t xml:space="preserve">жилья, предоставляемой молодой семье, определяется </w:t>
      </w:r>
      <w:hyperlink r:id="rId10" w:history="1">
        <w:r w:rsidRPr="00195E4B">
          <w:rPr>
            <w:rFonts w:ascii="Times New Roman" w:hAnsi="Times New Roman" w:cs="Times New Roman"/>
            <w:sz w:val="28"/>
            <w:szCs w:val="28"/>
          </w:rPr>
          <w:t>Порядком</w:t>
        </w:r>
      </w:hyperlink>
      <w:r w:rsidRPr="00195E4B">
        <w:rPr>
          <w:rFonts w:ascii="Times New Roman" w:hAnsi="Times New Roman" w:cs="Times New Roman"/>
          <w:sz w:val="28"/>
          <w:szCs w:val="28"/>
        </w:rPr>
        <w:t>;</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195E4B">
        <w:rPr>
          <w:rFonts w:ascii="Times New Roman" w:hAnsi="Times New Roman" w:cs="Times New Roman"/>
          <w:sz w:val="28"/>
          <w:szCs w:val="28"/>
        </w:rPr>
        <w:lastRenderedPageBreak/>
        <w:t>СтЖ</w:t>
      </w:r>
      <w:proofErr w:type="spellEnd"/>
      <w:r w:rsidRPr="00195E4B">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 определяется в соответствии с </w:t>
      </w:r>
      <w:hyperlink r:id="rId11" w:history="1">
        <w:r w:rsidRPr="00195E4B">
          <w:rPr>
            <w:rFonts w:ascii="Times New Roman" w:hAnsi="Times New Roman" w:cs="Times New Roman"/>
            <w:sz w:val="28"/>
            <w:szCs w:val="28"/>
          </w:rPr>
          <w:t>п</w:t>
        </w:r>
        <w:r w:rsidR="000E455C" w:rsidRPr="00195E4B">
          <w:rPr>
            <w:rFonts w:ascii="Times New Roman" w:hAnsi="Times New Roman" w:cs="Times New Roman"/>
            <w:sz w:val="28"/>
            <w:szCs w:val="28"/>
          </w:rPr>
          <w:t>унктом</w:t>
        </w:r>
        <w:r w:rsidRPr="00195E4B">
          <w:rPr>
            <w:rFonts w:ascii="Times New Roman" w:hAnsi="Times New Roman" w:cs="Times New Roman"/>
            <w:sz w:val="28"/>
            <w:szCs w:val="28"/>
          </w:rPr>
          <w:t xml:space="preserve"> 16</w:t>
        </w:r>
      </w:hyperlink>
      <w:r w:rsidRPr="00195E4B">
        <w:rPr>
          <w:rFonts w:ascii="Times New Roman" w:hAnsi="Times New Roman" w:cs="Times New Roman"/>
          <w:sz w:val="28"/>
          <w:szCs w:val="28"/>
        </w:rPr>
        <w:t xml:space="preserve"> Правил.</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3.5. Для признания молодой семьи имеющей достаточные доходы молодая семья подает в местную администрацию </w:t>
      </w:r>
      <w:hyperlink w:anchor="Par374" w:history="1">
        <w:r w:rsidRPr="00195E4B">
          <w:rPr>
            <w:rFonts w:ascii="Times New Roman" w:hAnsi="Times New Roman" w:cs="Times New Roman"/>
            <w:sz w:val="28"/>
            <w:szCs w:val="28"/>
          </w:rPr>
          <w:t>заявление</w:t>
        </w:r>
      </w:hyperlink>
      <w:r w:rsidRPr="00195E4B">
        <w:rPr>
          <w:rFonts w:ascii="Times New Roman" w:hAnsi="Times New Roman" w:cs="Times New Roman"/>
          <w:sz w:val="28"/>
          <w:szCs w:val="28"/>
        </w:rPr>
        <w:t xml:space="preserve"> по форме согласно приложению 1 к настоящему Положению и документы, подтверждающие наличие достаточных доходов.</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13"/>
      <w:bookmarkEnd w:id="3"/>
      <w:r w:rsidRPr="00195E4B">
        <w:rPr>
          <w:rFonts w:ascii="Times New Roman" w:hAnsi="Times New Roman" w:cs="Times New Roman"/>
          <w:sz w:val="28"/>
          <w:szCs w:val="28"/>
        </w:rPr>
        <w:t>3.6. Документами, подтверждающими наличие у молодой семьи достаточных доходов, являются один или несколько из нижеперечисленных документов:</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а) копия договора банковского счета (банковского вклада) с приложением справки соответствующего банка о состоянии счета (размере вклада);</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б) копия свидетельства (свидетельств) о государственной регистрации права собственности на жилое помещение на член</w:t>
      </w:r>
      <w:proofErr w:type="gramStart"/>
      <w:r w:rsidRPr="00195E4B">
        <w:rPr>
          <w:rFonts w:ascii="Times New Roman" w:hAnsi="Times New Roman" w:cs="Times New Roman"/>
          <w:sz w:val="28"/>
          <w:szCs w:val="28"/>
        </w:rPr>
        <w:t>а(</w:t>
      </w:r>
      <w:proofErr w:type="spellStart"/>
      <w:proofErr w:type="gramEnd"/>
      <w:r w:rsidRPr="00195E4B">
        <w:rPr>
          <w:rFonts w:ascii="Times New Roman" w:hAnsi="Times New Roman" w:cs="Times New Roman"/>
          <w:sz w:val="28"/>
          <w:szCs w:val="28"/>
        </w:rPr>
        <w:t>ов</w:t>
      </w:r>
      <w:proofErr w:type="spellEnd"/>
      <w:r w:rsidRPr="00195E4B">
        <w:rPr>
          <w:rFonts w:ascii="Times New Roman" w:hAnsi="Times New Roman" w:cs="Times New Roman"/>
          <w:sz w:val="28"/>
          <w:szCs w:val="28"/>
        </w:rPr>
        <w:t>) молодой семьи и заявление в произвольной форме от члена(</w:t>
      </w:r>
      <w:proofErr w:type="spellStart"/>
      <w:r w:rsidRPr="00195E4B">
        <w:rPr>
          <w:rFonts w:ascii="Times New Roman" w:hAnsi="Times New Roman" w:cs="Times New Roman"/>
          <w:sz w:val="28"/>
          <w:szCs w:val="28"/>
        </w:rPr>
        <w:t>ов</w:t>
      </w:r>
      <w:proofErr w:type="spellEnd"/>
      <w:r w:rsidRPr="00195E4B">
        <w:rPr>
          <w:rFonts w:ascii="Times New Roman" w:hAnsi="Times New Roman" w:cs="Times New Roman"/>
          <w:sz w:val="28"/>
          <w:szCs w:val="28"/>
        </w:rPr>
        <w:t xml:space="preserve">) молодой семьи о намерении отчуждения данного жилого помещения при получении </w:t>
      </w:r>
      <w:r w:rsidR="000E455C" w:rsidRPr="00195E4B">
        <w:rPr>
          <w:rFonts w:ascii="Times New Roman" w:hAnsi="Times New Roman" w:cs="Times New Roman"/>
          <w:sz w:val="28"/>
          <w:szCs w:val="28"/>
        </w:rPr>
        <w:t>социальной выплаты</w:t>
      </w:r>
      <w:r w:rsidRPr="00195E4B">
        <w:rPr>
          <w:rFonts w:ascii="Times New Roman" w:hAnsi="Times New Roman" w:cs="Times New Roman"/>
          <w:sz w:val="28"/>
          <w:szCs w:val="28"/>
        </w:rPr>
        <w:t xml:space="preserve"> на приобретение </w:t>
      </w:r>
      <w:r w:rsidR="000E455C" w:rsidRPr="00195E4B">
        <w:rPr>
          <w:rFonts w:ascii="Times New Roman" w:hAnsi="Times New Roman" w:cs="Times New Roman"/>
          <w:sz w:val="28"/>
          <w:szCs w:val="28"/>
        </w:rPr>
        <w:t xml:space="preserve">(строительство) </w:t>
      </w:r>
      <w:r w:rsidRPr="00195E4B">
        <w:rPr>
          <w:rFonts w:ascii="Times New Roman" w:hAnsi="Times New Roman" w:cs="Times New Roman"/>
          <w:sz w:val="28"/>
          <w:szCs w:val="28"/>
        </w:rPr>
        <w:t>жилья в целях улучшения жилищных условий. Жилое помещение не должно быть ветхим и аварийным.</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Расчетная (средняя) стоимость общей площади жилого помещения, находящегося в собственности членов семьи (</w:t>
      </w:r>
      <w:proofErr w:type="spellStart"/>
      <w:r w:rsidRPr="00195E4B">
        <w:rPr>
          <w:rFonts w:ascii="Times New Roman" w:hAnsi="Times New Roman" w:cs="Times New Roman"/>
          <w:sz w:val="28"/>
          <w:szCs w:val="28"/>
        </w:rPr>
        <w:t>Рс</w:t>
      </w:r>
      <w:proofErr w:type="spellEnd"/>
      <w:r w:rsidRPr="00195E4B">
        <w:rPr>
          <w:rFonts w:ascii="Times New Roman" w:hAnsi="Times New Roman" w:cs="Times New Roman"/>
          <w:sz w:val="28"/>
          <w:szCs w:val="28"/>
        </w:rPr>
        <w:t>), рассчитывается местной администрацией по формуле:</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jc w:val="center"/>
        <w:rPr>
          <w:rFonts w:ascii="Times New Roman" w:hAnsi="Times New Roman" w:cs="Times New Roman"/>
          <w:sz w:val="28"/>
          <w:szCs w:val="28"/>
        </w:rPr>
      </w:pPr>
      <w:proofErr w:type="spellStart"/>
      <w:r w:rsidRPr="00195E4B">
        <w:rPr>
          <w:rFonts w:ascii="Times New Roman" w:hAnsi="Times New Roman" w:cs="Times New Roman"/>
          <w:sz w:val="28"/>
          <w:szCs w:val="28"/>
        </w:rPr>
        <w:t>Рс</w:t>
      </w:r>
      <w:proofErr w:type="spellEnd"/>
      <w:r w:rsidRPr="00195E4B">
        <w:rPr>
          <w:rFonts w:ascii="Times New Roman" w:hAnsi="Times New Roman" w:cs="Times New Roman"/>
          <w:sz w:val="28"/>
          <w:szCs w:val="28"/>
        </w:rPr>
        <w:t xml:space="preserve"> = (Смс x Н),</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где:</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Смс - размер общей площади жилого помещения, находящегося в собственности членов семьи, принадлежащего на праве собственности ему </w:t>
      </w:r>
      <w:proofErr w:type="gramStart"/>
      <w:r w:rsidRPr="00195E4B">
        <w:rPr>
          <w:rFonts w:ascii="Times New Roman" w:hAnsi="Times New Roman" w:cs="Times New Roman"/>
          <w:sz w:val="28"/>
          <w:szCs w:val="28"/>
        </w:rPr>
        <w:t>и(</w:t>
      </w:r>
      <w:proofErr w:type="gramEnd"/>
      <w:r w:rsidRPr="00195E4B">
        <w:rPr>
          <w:rFonts w:ascii="Times New Roman" w:hAnsi="Times New Roman" w:cs="Times New Roman"/>
          <w:sz w:val="28"/>
          <w:szCs w:val="28"/>
        </w:rPr>
        <w:t>или) членам его семьи, заявленным на предоставление социальных выплат,</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Н - норматив стоимости 1 квадратного метра общей площади жилья по муниципальному образованию, в котором находится жилое помещение.</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195E4B">
        <w:rPr>
          <w:rFonts w:ascii="Times New Roman" w:hAnsi="Times New Roman" w:cs="Times New Roman"/>
          <w:sz w:val="28"/>
          <w:szCs w:val="28"/>
        </w:rPr>
        <w:t>а(</w:t>
      </w:r>
      <w:proofErr w:type="spellStart"/>
      <w:proofErr w:type="gramEnd"/>
      <w:r w:rsidRPr="00195E4B">
        <w:rPr>
          <w:rFonts w:ascii="Times New Roman" w:hAnsi="Times New Roman" w:cs="Times New Roman"/>
          <w:sz w:val="28"/>
          <w:szCs w:val="28"/>
        </w:rPr>
        <w:t>ов</w:t>
      </w:r>
      <w:proofErr w:type="spellEnd"/>
      <w:r w:rsidRPr="00195E4B">
        <w:rPr>
          <w:rFonts w:ascii="Times New Roman" w:hAnsi="Times New Roman" w:cs="Times New Roman"/>
          <w:sz w:val="28"/>
          <w:szCs w:val="28"/>
        </w:rPr>
        <w:t xml:space="preserve">) молодой семьи о намерении отчуждения данного недвижимого имущества при получении </w:t>
      </w:r>
      <w:r w:rsidR="000E455C" w:rsidRPr="00195E4B">
        <w:rPr>
          <w:rFonts w:ascii="Times New Roman" w:hAnsi="Times New Roman" w:cs="Times New Roman"/>
          <w:sz w:val="28"/>
          <w:szCs w:val="28"/>
        </w:rPr>
        <w:lastRenderedPageBreak/>
        <w:t>социальной выплаты</w:t>
      </w:r>
      <w:r w:rsidRPr="00195E4B">
        <w:rPr>
          <w:rFonts w:ascii="Times New Roman" w:hAnsi="Times New Roman" w:cs="Times New Roman"/>
          <w:sz w:val="28"/>
          <w:szCs w:val="28"/>
        </w:rPr>
        <w:t xml:space="preserve"> на приобретение </w:t>
      </w:r>
      <w:r w:rsidR="000E455C" w:rsidRPr="00195E4B">
        <w:rPr>
          <w:rFonts w:ascii="Times New Roman" w:hAnsi="Times New Roman" w:cs="Times New Roman"/>
          <w:sz w:val="28"/>
          <w:szCs w:val="28"/>
        </w:rPr>
        <w:t xml:space="preserve">(строительство) </w:t>
      </w:r>
      <w:r w:rsidRPr="00195E4B">
        <w:rPr>
          <w:rFonts w:ascii="Times New Roman" w:hAnsi="Times New Roman" w:cs="Times New Roman"/>
          <w:sz w:val="28"/>
          <w:szCs w:val="28"/>
        </w:rPr>
        <w:t>жилья в целях улучшения жилищных условий;</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г) копия государственного сертификата на материнский (семейный) капитал и справка из территориального органа </w:t>
      </w:r>
      <w:r w:rsidR="00BD689E" w:rsidRPr="00195E4B">
        <w:rPr>
          <w:rFonts w:ascii="Times New Roman" w:hAnsi="Times New Roman" w:cs="Times New Roman"/>
          <w:sz w:val="28"/>
          <w:szCs w:val="28"/>
        </w:rPr>
        <w:t>Фонда пенсионного и социального страхования Российской Федерации</w:t>
      </w:r>
      <w:r w:rsidRPr="00195E4B">
        <w:rPr>
          <w:rFonts w:ascii="Times New Roman" w:hAnsi="Times New Roman" w:cs="Times New Roman"/>
          <w:sz w:val="28"/>
          <w:szCs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Документы, указанные в настояще</w:t>
      </w:r>
      <w:r w:rsidR="0037122E" w:rsidRPr="00195E4B">
        <w:rPr>
          <w:rFonts w:ascii="Times New Roman" w:hAnsi="Times New Roman" w:cs="Times New Roman"/>
          <w:sz w:val="28"/>
          <w:szCs w:val="28"/>
        </w:rPr>
        <w:t>м</w:t>
      </w:r>
      <w:r w:rsidRPr="00195E4B">
        <w:rPr>
          <w:rFonts w:ascii="Times New Roman" w:hAnsi="Times New Roman" w:cs="Times New Roman"/>
          <w:sz w:val="28"/>
          <w:szCs w:val="28"/>
        </w:rPr>
        <w:t xml:space="preserve"> </w:t>
      </w:r>
      <w:r w:rsidR="0037122E" w:rsidRPr="00195E4B">
        <w:rPr>
          <w:rFonts w:ascii="Times New Roman" w:hAnsi="Times New Roman" w:cs="Times New Roman"/>
          <w:sz w:val="28"/>
          <w:szCs w:val="28"/>
        </w:rPr>
        <w:t>пункте</w:t>
      </w:r>
      <w:r w:rsidRPr="00195E4B">
        <w:rPr>
          <w:rFonts w:ascii="Times New Roman" w:hAnsi="Times New Roman" w:cs="Times New Roman"/>
          <w:sz w:val="28"/>
          <w:szCs w:val="28"/>
        </w:rPr>
        <w:t xml:space="preserve">, должны быть действующими на дату их представления в местную администрацию, представляются в виде оригиналов либо копий документов, заверенных лицами, их выдавшими. Допускается </w:t>
      </w:r>
      <w:proofErr w:type="gramStart"/>
      <w:r w:rsidRPr="00195E4B">
        <w:rPr>
          <w:rFonts w:ascii="Times New Roman" w:hAnsi="Times New Roman" w:cs="Times New Roman"/>
          <w:sz w:val="28"/>
          <w:szCs w:val="28"/>
        </w:rPr>
        <w:t>заверение копий</w:t>
      </w:r>
      <w:proofErr w:type="gramEnd"/>
      <w:r w:rsidRPr="00195E4B">
        <w:rPr>
          <w:rFonts w:ascii="Times New Roman" w:hAnsi="Times New Roman" w:cs="Times New Roman"/>
          <w:sz w:val="28"/>
          <w:szCs w:val="28"/>
        </w:rPr>
        <w:t xml:space="preserve"> документов уполномоченными специалистами местной администрации при предъявлении оригиналов документов.</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3.</w:t>
      </w:r>
      <w:r w:rsidR="00ED676A" w:rsidRPr="00195E4B">
        <w:rPr>
          <w:rFonts w:ascii="Times New Roman" w:hAnsi="Times New Roman" w:cs="Times New Roman"/>
          <w:sz w:val="28"/>
          <w:szCs w:val="28"/>
        </w:rPr>
        <w:t>7</w:t>
      </w:r>
      <w:r w:rsidRPr="00195E4B">
        <w:rPr>
          <w:rFonts w:ascii="Times New Roman" w:hAnsi="Times New Roman" w:cs="Times New Roman"/>
          <w:sz w:val="28"/>
          <w:szCs w:val="28"/>
        </w:rPr>
        <w:t xml:space="preserve">. </w:t>
      </w:r>
      <w:proofErr w:type="gramStart"/>
      <w:r w:rsidRPr="00195E4B">
        <w:rPr>
          <w:rFonts w:ascii="Times New Roman" w:hAnsi="Times New Roman" w:cs="Times New Roman"/>
          <w:sz w:val="28"/>
          <w:szCs w:val="28"/>
        </w:rPr>
        <w:t xml:space="preserve">Местная администрация в течение пяти рабочих дней с даты подачи молодой семьей заявления с приложением одного или нескольких документов, указанных в </w:t>
      </w:r>
      <w:hyperlink w:anchor="Par113" w:history="1">
        <w:r w:rsidRPr="00195E4B">
          <w:rPr>
            <w:rFonts w:ascii="Times New Roman" w:hAnsi="Times New Roman" w:cs="Times New Roman"/>
            <w:sz w:val="28"/>
            <w:szCs w:val="28"/>
          </w:rPr>
          <w:t>пункте 3.6</w:t>
        </w:r>
      </w:hyperlink>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настоящего Положения, рассматривает заявление, производит расчет в соответствии с </w:t>
      </w:r>
      <w:hyperlink w:anchor="Par100" w:history="1">
        <w:r w:rsidRPr="00195E4B">
          <w:rPr>
            <w:rFonts w:ascii="Times New Roman" w:hAnsi="Times New Roman" w:cs="Times New Roman"/>
            <w:sz w:val="28"/>
            <w:szCs w:val="28"/>
          </w:rPr>
          <w:t>п</w:t>
        </w:r>
        <w:r w:rsidR="00DD2DBA" w:rsidRPr="00195E4B">
          <w:rPr>
            <w:rFonts w:ascii="Times New Roman" w:hAnsi="Times New Roman" w:cs="Times New Roman"/>
            <w:sz w:val="28"/>
            <w:szCs w:val="28"/>
          </w:rPr>
          <w:t>унктом</w:t>
        </w:r>
        <w:r w:rsidRPr="00195E4B">
          <w:rPr>
            <w:rFonts w:ascii="Times New Roman" w:hAnsi="Times New Roman" w:cs="Times New Roman"/>
            <w:sz w:val="28"/>
            <w:szCs w:val="28"/>
          </w:rPr>
          <w:t xml:space="preserve"> 3.4</w:t>
        </w:r>
      </w:hyperlink>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w:t>
      </w:r>
      <w:r w:rsidR="00DD2DBA" w:rsidRPr="00195E4B">
        <w:rPr>
          <w:rFonts w:ascii="Times New Roman" w:hAnsi="Times New Roman" w:cs="Times New Roman"/>
          <w:sz w:val="28"/>
          <w:szCs w:val="28"/>
        </w:rPr>
        <w:t xml:space="preserve">настоящего Положения </w:t>
      </w:r>
      <w:r w:rsidRPr="00195E4B">
        <w:rPr>
          <w:rFonts w:ascii="Times New Roman" w:hAnsi="Times New Roman" w:cs="Times New Roman"/>
          <w:sz w:val="28"/>
          <w:szCs w:val="28"/>
        </w:rPr>
        <w:t xml:space="preserve">и оформляет </w:t>
      </w:r>
      <w:hyperlink w:anchor="Par422" w:history="1">
        <w:r w:rsidRPr="00195E4B">
          <w:rPr>
            <w:rFonts w:ascii="Times New Roman" w:hAnsi="Times New Roman" w:cs="Times New Roman"/>
            <w:sz w:val="28"/>
            <w:szCs w:val="28"/>
          </w:rPr>
          <w:t>заключение</w:t>
        </w:r>
      </w:hyperlink>
      <w:r w:rsidRPr="00195E4B">
        <w:rPr>
          <w:rFonts w:ascii="Times New Roman" w:hAnsi="Times New Roman" w:cs="Times New Roman"/>
          <w:sz w:val="28"/>
          <w:szCs w:val="28"/>
        </w:rPr>
        <w:t xml:space="preserve"> о признании (об отказе в признании) молодой семьи имеющей достаточные доходы по форме согласно приложению 2 к настоящему Положению.</w:t>
      </w:r>
      <w:proofErr w:type="gramEnd"/>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Заключение о признании (об отказе в признании) молодой семьи имеющей достаточные доходы направляется местной администрацией молодой семье в течение 5 рабочих дней с момента принятия решения.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3.</w:t>
      </w:r>
      <w:r w:rsidR="00ED676A" w:rsidRPr="00195E4B">
        <w:rPr>
          <w:rFonts w:ascii="Times New Roman" w:hAnsi="Times New Roman" w:cs="Times New Roman"/>
          <w:sz w:val="28"/>
          <w:szCs w:val="28"/>
        </w:rPr>
        <w:t>8</w:t>
      </w:r>
      <w:r w:rsidRPr="00195E4B">
        <w:rPr>
          <w:rFonts w:ascii="Times New Roman" w:hAnsi="Times New Roman" w:cs="Times New Roman"/>
          <w:sz w:val="28"/>
          <w:szCs w:val="28"/>
        </w:rPr>
        <w:t>. В признании молодой семьи имеющей достаточные доходы может быть отказано в следующих случаях:</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а) если подтвержденные доходы либо иные денежные средства меньше расчетной (средней) стоимости жилья в части, превышающей размер предоставляемой социальной выплаты;</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 xml:space="preserve">б) если на объекты недвижимого имущества зарегистрированы ограничения (обременения) прав, </w:t>
      </w:r>
      <w:proofErr w:type="spellStart"/>
      <w:r w:rsidRPr="00195E4B">
        <w:rPr>
          <w:rFonts w:ascii="Times New Roman" w:hAnsi="Times New Roman" w:cs="Times New Roman"/>
          <w:sz w:val="28"/>
          <w:szCs w:val="28"/>
        </w:rPr>
        <w:t>правопритязания</w:t>
      </w:r>
      <w:proofErr w:type="spellEnd"/>
      <w:r w:rsidRPr="00195E4B">
        <w:rPr>
          <w:rFonts w:ascii="Times New Roman" w:hAnsi="Times New Roman" w:cs="Times New Roman"/>
          <w:sz w:val="28"/>
          <w:szCs w:val="28"/>
        </w:rPr>
        <w:t>, права требования, заявленные в судебном порядке.</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3.</w:t>
      </w:r>
      <w:r w:rsidR="00ED676A" w:rsidRPr="00195E4B">
        <w:rPr>
          <w:rFonts w:ascii="Times New Roman" w:hAnsi="Times New Roman" w:cs="Times New Roman"/>
          <w:sz w:val="28"/>
          <w:szCs w:val="28"/>
        </w:rPr>
        <w:t>9</w:t>
      </w:r>
      <w:r w:rsidRPr="00195E4B">
        <w:rPr>
          <w:rFonts w:ascii="Times New Roman" w:hAnsi="Times New Roman" w:cs="Times New Roman"/>
          <w:sz w:val="28"/>
          <w:szCs w:val="28"/>
        </w:rPr>
        <w:t>. Заключение о достаточности доходов, указанных в представленных молодой семьей документах, является одним из оснований для принятия решения о признании либо об отказе в признании молодой семьи участником Мероприятия.</w:t>
      </w:r>
    </w:p>
    <w:p w:rsidR="0037122E" w:rsidRPr="00195E4B" w:rsidRDefault="00854609"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3.1</w:t>
      </w:r>
      <w:r w:rsidR="00ED676A" w:rsidRPr="00195E4B">
        <w:rPr>
          <w:rFonts w:ascii="Times New Roman" w:hAnsi="Times New Roman" w:cs="Times New Roman"/>
          <w:sz w:val="28"/>
          <w:szCs w:val="28"/>
        </w:rPr>
        <w:t>0</w:t>
      </w:r>
      <w:r w:rsidRPr="00195E4B">
        <w:rPr>
          <w:rFonts w:ascii="Times New Roman" w:hAnsi="Times New Roman" w:cs="Times New Roman"/>
          <w:sz w:val="28"/>
          <w:szCs w:val="28"/>
        </w:rPr>
        <w:t xml:space="preserve">. </w:t>
      </w:r>
      <w:proofErr w:type="gramStart"/>
      <w:r w:rsidRPr="00195E4B">
        <w:rPr>
          <w:rFonts w:ascii="Times New Roman" w:hAnsi="Times New Roman" w:cs="Times New Roman"/>
          <w:sz w:val="28"/>
          <w:szCs w:val="28"/>
        </w:rPr>
        <w:t xml:space="preserve">В случае отказа в признании молодой семьи имеющей достаточные доходы молодая семья письменно уведомляется местной администрацией не позднее пяти рабочих дней с </w:t>
      </w:r>
      <w:r w:rsidR="007A2CE9" w:rsidRPr="00195E4B">
        <w:rPr>
          <w:rFonts w:ascii="Times New Roman" w:hAnsi="Times New Roman" w:cs="Times New Roman"/>
          <w:sz w:val="28"/>
          <w:szCs w:val="28"/>
        </w:rPr>
        <w:t>даты оформления заключения, указанного в пункте 3.7. настоящего Положения,</w:t>
      </w:r>
      <w:r w:rsidRPr="00195E4B">
        <w:rPr>
          <w:rFonts w:ascii="Times New Roman" w:hAnsi="Times New Roman" w:cs="Times New Roman"/>
          <w:sz w:val="28"/>
          <w:szCs w:val="28"/>
        </w:rPr>
        <w:t xml:space="preserve"> с обоснованием причин, по которым молодая семья не может быть признана имеющей достаточные доходы для оплаты расчетной (средней) стоимости жилья в части, превышающей размер предоставляемой социальной выплаты.</w:t>
      </w:r>
      <w:proofErr w:type="gramEnd"/>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p>
    <w:p w:rsidR="0037122E"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4. Порядок форм</w:t>
      </w:r>
      <w:r w:rsidR="0037122E" w:rsidRPr="00195E4B">
        <w:rPr>
          <w:rFonts w:ascii="Times New Roman" w:hAnsi="Times New Roman" w:cs="Times New Roman"/>
          <w:sz w:val="28"/>
          <w:szCs w:val="28"/>
        </w:rPr>
        <w:t>ирования местной администрацией</w:t>
      </w:r>
    </w:p>
    <w:p w:rsidR="00854609" w:rsidRPr="00195E4B" w:rsidRDefault="0037122E"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с</w:t>
      </w:r>
      <w:r w:rsidR="00854609" w:rsidRPr="00195E4B">
        <w:rPr>
          <w:rFonts w:ascii="Times New Roman" w:hAnsi="Times New Roman" w:cs="Times New Roman"/>
          <w:sz w:val="28"/>
          <w:szCs w:val="28"/>
        </w:rPr>
        <w:t>писка</w:t>
      </w:r>
      <w:r w:rsidRPr="00195E4B">
        <w:rPr>
          <w:rFonts w:ascii="Times New Roman" w:hAnsi="Times New Roman" w:cs="Times New Roman"/>
          <w:sz w:val="28"/>
          <w:szCs w:val="28"/>
        </w:rPr>
        <w:t xml:space="preserve"> </w:t>
      </w:r>
      <w:r w:rsidR="00854609" w:rsidRPr="00195E4B">
        <w:rPr>
          <w:rFonts w:ascii="Times New Roman" w:hAnsi="Times New Roman" w:cs="Times New Roman"/>
          <w:sz w:val="28"/>
          <w:szCs w:val="28"/>
        </w:rPr>
        <w:t>молодых семей - участников Мероприятия</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260DC3" w:rsidRPr="00195E4B" w:rsidRDefault="00260DC3" w:rsidP="00260DC3">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4.1. Местная администрация на основании заявлений молодых семей о включении их в состав участников Мероприятия и принятых решений о признании молодой семьи соответствующей участию в Мероприятии формирует </w:t>
      </w:r>
      <w:hyperlink w:anchor="Par492" w:history="1">
        <w:r w:rsidRPr="00195E4B">
          <w:rPr>
            <w:rStyle w:val="a5"/>
            <w:rFonts w:ascii="Times New Roman" w:hAnsi="Times New Roman" w:cs="Times New Roman"/>
            <w:color w:val="auto"/>
            <w:sz w:val="28"/>
            <w:szCs w:val="28"/>
            <w:u w:val="none"/>
          </w:rPr>
          <w:t>спис</w:t>
        </w:r>
      </w:hyperlink>
      <w:proofErr w:type="gramStart"/>
      <w:r w:rsidR="00277DF0" w:rsidRPr="00195E4B">
        <w:rPr>
          <w:rStyle w:val="a5"/>
          <w:rFonts w:ascii="Times New Roman" w:hAnsi="Times New Roman" w:cs="Times New Roman"/>
          <w:color w:val="auto"/>
          <w:sz w:val="28"/>
          <w:szCs w:val="28"/>
          <w:u w:val="none"/>
        </w:rPr>
        <w:t>ок</w:t>
      </w:r>
      <w:proofErr w:type="gramEnd"/>
      <w:r w:rsidRPr="00195E4B">
        <w:rPr>
          <w:rFonts w:ascii="Times New Roman" w:hAnsi="Times New Roman" w:cs="Times New Roman"/>
          <w:sz w:val="28"/>
          <w:szCs w:val="28"/>
        </w:rPr>
        <w:t xml:space="preserve"> молодых семей</w:t>
      </w:r>
      <w:r w:rsidR="0037122E" w:rsidRPr="00195E4B">
        <w:rPr>
          <w:rFonts w:ascii="Times New Roman" w:hAnsi="Times New Roman" w:cs="Times New Roman"/>
          <w:sz w:val="28"/>
          <w:szCs w:val="28"/>
        </w:rPr>
        <w:t xml:space="preserve"> – у</w:t>
      </w:r>
      <w:r w:rsidRPr="00195E4B">
        <w:rPr>
          <w:rFonts w:ascii="Times New Roman" w:hAnsi="Times New Roman" w:cs="Times New Roman"/>
          <w:sz w:val="28"/>
          <w:szCs w:val="28"/>
        </w:rPr>
        <w:t xml:space="preserve">частников Мероприятия </w:t>
      </w:r>
      <w:r w:rsidR="0037122E" w:rsidRPr="00195E4B">
        <w:rPr>
          <w:rFonts w:ascii="Times New Roman" w:hAnsi="Times New Roman" w:cs="Times New Roman"/>
          <w:sz w:val="28"/>
          <w:szCs w:val="28"/>
        </w:rPr>
        <w:t>(далее – спис</w:t>
      </w:r>
      <w:r w:rsidR="00277DF0" w:rsidRPr="00195E4B">
        <w:rPr>
          <w:rFonts w:ascii="Times New Roman" w:hAnsi="Times New Roman" w:cs="Times New Roman"/>
          <w:sz w:val="28"/>
          <w:szCs w:val="28"/>
        </w:rPr>
        <w:t>ок</w:t>
      </w:r>
      <w:r w:rsidR="0037122E" w:rsidRPr="00195E4B">
        <w:rPr>
          <w:rFonts w:ascii="Times New Roman" w:hAnsi="Times New Roman" w:cs="Times New Roman"/>
          <w:sz w:val="28"/>
          <w:szCs w:val="28"/>
        </w:rPr>
        <w:t xml:space="preserve"> МО) </w:t>
      </w:r>
      <w:r w:rsidRPr="00195E4B">
        <w:rPr>
          <w:rFonts w:ascii="Times New Roman" w:hAnsi="Times New Roman" w:cs="Times New Roman"/>
          <w:sz w:val="28"/>
          <w:szCs w:val="28"/>
        </w:rPr>
        <w:t>по форме согласно приложению 3 к настоящему Положению.</w:t>
      </w:r>
    </w:p>
    <w:p w:rsidR="00277DF0" w:rsidRPr="00195E4B" w:rsidRDefault="00277DF0" w:rsidP="00277DF0">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4.2. Список МО формируется в следующем порядке:</w:t>
      </w:r>
    </w:p>
    <w:p w:rsidR="00277DF0" w:rsidRPr="00195E4B" w:rsidRDefault="00277DF0" w:rsidP="00277DF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в первую группу входят молодые семьи - участники Мероприятия, поставленные на учет в качестве нуждающихся в улучшении жилищных условий до 1 марта 2005 г., во вторую - молодые семьи, имеющие трех и более детей, признанные нуждающимися в улучшении жилищных условий после 1 марта 2005 г., в третью группу - остальные молодые семьи, признанные нуждающимися в улучшении жилищных условий после 1 марта 2005 г.</w:t>
      </w:r>
      <w:proofErr w:type="gramEnd"/>
    </w:p>
    <w:p w:rsidR="00277DF0" w:rsidRPr="00195E4B" w:rsidRDefault="00277DF0" w:rsidP="00277DF0">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Участники внутри каждой группы размещаются в хронологической последовательности по дате признания (постановки на учет) их в качестве нуждающихся в улучшении жилищных условий. Молодые семьи, признанные (принятые на учет) в качестве нуждающихся в улучшении жилищных условий в один и тот же день, располагаются по дате рождения участника-заявителя в хронологической последовательности от наиболее ранней даты </w:t>
      </w:r>
      <w:proofErr w:type="gramStart"/>
      <w:r w:rsidRPr="00195E4B">
        <w:rPr>
          <w:rFonts w:ascii="Times New Roman" w:hAnsi="Times New Roman" w:cs="Times New Roman"/>
          <w:sz w:val="28"/>
          <w:szCs w:val="28"/>
        </w:rPr>
        <w:t>к</w:t>
      </w:r>
      <w:proofErr w:type="gramEnd"/>
      <w:r w:rsidRPr="00195E4B">
        <w:rPr>
          <w:rFonts w:ascii="Times New Roman" w:hAnsi="Times New Roman" w:cs="Times New Roman"/>
          <w:sz w:val="28"/>
          <w:szCs w:val="28"/>
        </w:rPr>
        <w:t xml:space="preserve"> поздней. Если даты рождения участников-заявителей также совпадают, то эти участники располагаются в списках в алфавитном порядке.</w:t>
      </w:r>
    </w:p>
    <w:p w:rsidR="0011411D" w:rsidRPr="00195E4B" w:rsidRDefault="00260DC3" w:rsidP="00145C9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4.</w:t>
      </w:r>
      <w:r w:rsidR="00277DF0" w:rsidRPr="00195E4B">
        <w:rPr>
          <w:rFonts w:ascii="Times New Roman" w:hAnsi="Times New Roman" w:cs="Times New Roman"/>
          <w:sz w:val="28"/>
          <w:szCs w:val="28"/>
        </w:rPr>
        <w:t>3</w:t>
      </w:r>
      <w:r w:rsidRPr="00195E4B">
        <w:rPr>
          <w:rFonts w:ascii="Times New Roman" w:hAnsi="Times New Roman" w:cs="Times New Roman"/>
          <w:sz w:val="28"/>
          <w:szCs w:val="28"/>
        </w:rPr>
        <w:t>. Местная администрация несет ответственность за правомерность включения молодых семей в список</w:t>
      </w:r>
      <w:r w:rsidR="0037122E" w:rsidRPr="00195E4B">
        <w:rPr>
          <w:rFonts w:ascii="Times New Roman" w:hAnsi="Times New Roman" w:cs="Times New Roman"/>
          <w:sz w:val="28"/>
          <w:szCs w:val="28"/>
        </w:rPr>
        <w:t xml:space="preserve"> МО</w:t>
      </w:r>
      <w:r w:rsidRPr="00195E4B">
        <w:rPr>
          <w:rFonts w:ascii="Times New Roman" w:hAnsi="Times New Roman" w:cs="Times New Roman"/>
          <w:sz w:val="28"/>
          <w:szCs w:val="28"/>
        </w:rPr>
        <w:t xml:space="preserve">, организуют учет молодых семей, участвующих в Мероприятии, ежегодно корректирует список </w:t>
      </w:r>
      <w:r w:rsidR="0037122E" w:rsidRPr="00195E4B">
        <w:rPr>
          <w:rFonts w:ascii="Times New Roman" w:hAnsi="Times New Roman" w:cs="Times New Roman"/>
          <w:sz w:val="28"/>
          <w:szCs w:val="28"/>
        </w:rPr>
        <w:t>МО</w:t>
      </w:r>
      <w:r w:rsidRPr="00195E4B">
        <w:rPr>
          <w:rFonts w:ascii="Times New Roman" w:hAnsi="Times New Roman" w:cs="Times New Roman"/>
          <w:sz w:val="28"/>
          <w:szCs w:val="28"/>
        </w:rPr>
        <w:t>, подтверждающих соответствие участию в Мероприятии.</w:t>
      </w:r>
    </w:p>
    <w:p w:rsidR="00795E48" w:rsidRPr="00195E4B" w:rsidRDefault="00795E48" w:rsidP="00145C95">
      <w:pPr>
        <w:autoSpaceDE w:val="0"/>
        <w:autoSpaceDN w:val="0"/>
        <w:adjustRightInd w:val="0"/>
        <w:spacing w:before="200" w:after="0" w:line="240" w:lineRule="auto"/>
        <w:ind w:firstLine="540"/>
        <w:jc w:val="both"/>
        <w:rPr>
          <w:rFonts w:ascii="Times New Roman" w:hAnsi="Times New Roman" w:cs="Times New Roman"/>
          <w:sz w:val="28"/>
          <w:szCs w:val="28"/>
        </w:rPr>
      </w:pPr>
    </w:p>
    <w:p w:rsidR="00FA7D08" w:rsidRPr="00195E4B" w:rsidRDefault="00FA7D08" w:rsidP="00FA7D08">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 xml:space="preserve">5. Перечень документов, представляемых в </w:t>
      </w:r>
      <w:proofErr w:type="gramStart"/>
      <w:r w:rsidRPr="00195E4B">
        <w:rPr>
          <w:rFonts w:ascii="Times New Roman" w:hAnsi="Times New Roman" w:cs="Times New Roman"/>
          <w:sz w:val="28"/>
          <w:szCs w:val="28"/>
        </w:rPr>
        <w:t>местную</w:t>
      </w:r>
      <w:proofErr w:type="gramEnd"/>
    </w:p>
    <w:p w:rsidR="00FA7D08" w:rsidRPr="00195E4B" w:rsidRDefault="00FA7D08" w:rsidP="00FA7D08">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администрацию молодой семьей, изъявившей желание</w:t>
      </w:r>
    </w:p>
    <w:p w:rsidR="00FA7D08" w:rsidRPr="00195E4B" w:rsidRDefault="00FA7D08" w:rsidP="00FA7D08">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получить социальную выплату в планируемом году</w:t>
      </w:r>
    </w:p>
    <w:p w:rsidR="00FA7D08" w:rsidRPr="00195E4B" w:rsidRDefault="00FA7D08" w:rsidP="00FA7D08">
      <w:pPr>
        <w:autoSpaceDE w:val="0"/>
        <w:autoSpaceDN w:val="0"/>
        <w:adjustRightInd w:val="0"/>
        <w:spacing w:after="0" w:line="240" w:lineRule="auto"/>
        <w:rPr>
          <w:rFonts w:ascii="Times New Roman" w:hAnsi="Times New Roman" w:cs="Times New Roman"/>
          <w:sz w:val="28"/>
          <w:szCs w:val="28"/>
        </w:rPr>
      </w:pPr>
    </w:p>
    <w:p w:rsidR="00322AF8" w:rsidRPr="00195E4B" w:rsidRDefault="00322AF8"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56"/>
      <w:bookmarkEnd w:id="4"/>
      <w:r w:rsidRPr="00195E4B">
        <w:rPr>
          <w:rFonts w:ascii="Times New Roman" w:eastAsia="Times New Roman" w:hAnsi="Times New Roman" w:cs="Times New Roman"/>
          <w:sz w:val="28"/>
          <w:szCs w:val="28"/>
          <w:lang w:eastAsia="ru-RU"/>
        </w:rPr>
        <w:t xml:space="preserve">5.1. </w:t>
      </w:r>
      <w:proofErr w:type="gramStart"/>
      <w:r w:rsidRPr="00195E4B">
        <w:rPr>
          <w:rFonts w:ascii="Times New Roman" w:eastAsia="Times New Roman" w:hAnsi="Times New Roman" w:cs="Times New Roman"/>
          <w:sz w:val="28"/>
          <w:szCs w:val="28"/>
          <w:lang w:eastAsia="ru-RU"/>
        </w:rPr>
        <w:t>Молодая семья, имеющая право на получение социальной выплаты и изъявившая желание улучшить жилищные условия с использованием социальной выплаты в планируемом году в рамках Мероприятия, представляет в местную администрацию либо через МФЦ заявление по форме согласно приложению 4 к настоящему Положению об изъявлении желания получить социальную выплату в планируемом году с указанием в нем одного из способов использования социальной выплаты и</w:t>
      </w:r>
      <w:proofErr w:type="gramEnd"/>
      <w:r w:rsidRPr="00195E4B">
        <w:rPr>
          <w:rFonts w:ascii="Times New Roman" w:eastAsia="Times New Roman" w:hAnsi="Times New Roman" w:cs="Times New Roman"/>
          <w:sz w:val="28"/>
          <w:szCs w:val="28"/>
          <w:lang w:eastAsia="ru-RU"/>
        </w:rPr>
        <w:t xml:space="preserve"> </w:t>
      </w:r>
      <w:proofErr w:type="gramStart"/>
      <w:r w:rsidRPr="00195E4B">
        <w:rPr>
          <w:rFonts w:ascii="Times New Roman" w:eastAsia="Times New Roman" w:hAnsi="Times New Roman" w:cs="Times New Roman"/>
          <w:sz w:val="28"/>
          <w:szCs w:val="28"/>
          <w:lang w:eastAsia="ru-RU"/>
        </w:rPr>
        <w:t>точного адреса, на который, в случае признания молодой семьи претендентом на получение социальной выплаты в планируемом году, местная администрация направит уведомление о необходимости представления документов для получения свидетельства о праве на получение социальной выплаты, с приложением документов, удостоверяющих личность заявителя и членов его семьи</w:t>
      </w:r>
      <w:r w:rsidR="00F1354E" w:rsidRPr="00195E4B">
        <w:rPr>
          <w:rFonts w:ascii="Times New Roman" w:eastAsia="Times New Roman" w:hAnsi="Times New Roman" w:cs="Times New Roman"/>
          <w:sz w:val="28"/>
          <w:szCs w:val="28"/>
          <w:lang w:eastAsia="ru-RU"/>
        </w:rPr>
        <w:t>, а также документов, указанных в пунктах 3.5. и 3.6. настоящего Положения</w:t>
      </w:r>
      <w:r w:rsidRPr="00195E4B">
        <w:rPr>
          <w:rFonts w:ascii="Times New Roman" w:eastAsia="Times New Roman" w:hAnsi="Times New Roman" w:cs="Times New Roman"/>
          <w:sz w:val="28"/>
          <w:szCs w:val="28"/>
          <w:lang w:eastAsia="ru-RU"/>
        </w:rPr>
        <w:t>.</w:t>
      </w:r>
      <w:proofErr w:type="gramEnd"/>
    </w:p>
    <w:p w:rsidR="00322AF8" w:rsidRPr="00195E4B" w:rsidRDefault="00322AF8"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В случае намерений молодой семьи использовать социальную выплату в планируемом году для погашения основной суммы долга и уплаты процентов по жилищному (ипотечному) кредиту (займу) на приобретение (строительство) жилого помещения молодая семья представляет документы в соответствии с пункт</w:t>
      </w:r>
      <w:r w:rsidR="003F3E79" w:rsidRPr="00195E4B">
        <w:rPr>
          <w:rFonts w:ascii="Times New Roman" w:eastAsia="Times New Roman" w:hAnsi="Times New Roman" w:cs="Times New Roman"/>
          <w:sz w:val="28"/>
          <w:szCs w:val="28"/>
          <w:lang w:eastAsia="ru-RU"/>
        </w:rPr>
        <w:t>ом</w:t>
      </w:r>
      <w:r w:rsidRPr="00195E4B">
        <w:rPr>
          <w:rFonts w:ascii="Times New Roman" w:eastAsia="Times New Roman" w:hAnsi="Times New Roman" w:cs="Times New Roman"/>
          <w:sz w:val="28"/>
          <w:szCs w:val="28"/>
          <w:lang w:eastAsia="ru-RU"/>
        </w:rPr>
        <w:t xml:space="preserve"> 19 Правил.</w:t>
      </w:r>
    </w:p>
    <w:p w:rsidR="003F3E79" w:rsidRPr="00195E4B" w:rsidRDefault="003F3E79"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95E4B">
        <w:rPr>
          <w:rFonts w:ascii="Times New Roman" w:eastAsia="Times New Roman" w:hAnsi="Times New Roman" w:cs="Times New Roman"/>
          <w:sz w:val="28"/>
          <w:szCs w:val="28"/>
          <w:lang w:eastAsia="ru-RU"/>
        </w:rPr>
        <w:t>Общая площадь приобретаемого жилого помещения (строящегося жилого дома) с использованием средств ипотечного кредита (займа)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w:t>
      </w:r>
      <w:proofErr w:type="gramEnd"/>
      <w:r w:rsidRPr="00195E4B">
        <w:rPr>
          <w:rFonts w:ascii="Times New Roman" w:eastAsia="Times New Roman" w:hAnsi="Times New Roman" w:cs="Times New Roman"/>
          <w:sz w:val="28"/>
          <w:szCs w:val="28"/>
          <w:lang w:eastAsia="ru-RU"/>
        </w:rPr>
        <w:t xml:space="preserve"> </w:t>
      </w:r>
      <w:proofErr w:type="gramStart"/>
      <w:r w:rsidRPr="00195E4B">
        <w:rPr>
          <w:rFonts w:ascii="Times New Roman" w:eastAsia="Times New Roman" w:hAnsi="Times New Roman" w:cs="Times New Roman"/>
          <w:sz w:val="28"/>
          <w:szCs w:val="28"/>
          <w:lang w:eastAsia="ru-RU"/>
        </w:rPr>
        <w:t>месте</w:t>
      </w:r>
      <w:proofErr w:type="gramEnd"/>
      <w:r w:rsidRPr="00195E4B">
        <w:rPr>
          <w:rFonts w:ascii="Times New Roman" w:eastAsia="Times New Roman" w:hAnsi="Times New Roman" w:cs="Times New Roman"/>
          <w:sz w:val="28"/>
          <w:szCs w:val="28"/>
          <w:lang w:eastAsia="ru-RU"/>
        </w:rPr>
        <w:t xml:space="preserve"> приобретения жилого помещения или строительства жилого дома.</w:t>
      </w:r>
    </w:p>
    <w:p w:rsidR="0043676E" w:rsidRPr="00195E4B" w:rsidRDefault="0043676E"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95E4B">
        <w:rPr>
          <w:rFonts w:ascii="Times New Roman" w:eastAsia="Times New Roman" w:hAnsi="Times New Roman" w:cs="Times New Roman"/>
          <w:sz w:val="28"/>
          <w:szCs w:val="28"/>
          <w:lang w:eastAsia="ru-RU"/>
        </w:rPr>
        <w:t>неполнородных</w:t>
      </w:r>
      <w:proofErr w:type="spellEnd"/>
      <w:r w:rsidRPr="00195E4B">
        <w:rPr>
          <w:rFonts w:ascii="Times New Roman" w:eastAsia="Times New Roman" w:hAnsi="Times New Roman" w:cs="Times New Roman"/>
          <w:sz w:val="28"/>
          <w:szCs w:val="28"/>
          <w:lang w:eastAsia="ru-RU"/>
        </w:rPr>
        <w:t xml:space="preserve"> братьев и сестер).</w:t>
      </w:r>
    </w:p>
    <w:p w:rsidR="003F3E79" w:rsidRPr="00195E4B" w:rsidRDefault="003F3E79"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2AF8" w:rsidRPr="00195E4B" w:rsidRDefault="00322AF8"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 xml:space="preserve">5.2. Местные администрации получают в рамках межведомственного взаимодействия и/или находящиеся в доступе или распоряжении следующие </w:t>
      </w:r>
      <w:r w:rsidRPr="00195E4B">
        <w:rPr>
          <w:rFonts w:ascii="Times New Roman" w:eastAsia="Times New Roman" w:hAnsi="Times New Roman" w:cs="Times New Roman"/>
          <w:sz w:val="28"/>
          <w:szCs w:val="28"/>
          <w:lang w:eastAsia="ru-RU"/>
        </w:rPr>
        <w:lastRenderedPageBreak/>
        <w:t>документы:</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а</w:t>
      </w:r>
      <w:r w:rsidR="00322AF8" w:rsidRPr="00195E4B">
        <w:rPr>
          <w:rFonts w:ascii="Times New Roman" w:eastAsia="Times New Roman" w:hAnsi="Times New Roman" w:cs="Times New Roman"/>
          <w:sz w:val="28"/>
          <w:szCs w:val="28"/>
          <w:lang w:eastAsia="ru-RU"/>
        </w:rPr>
        <w:t>) документы, подтверждающие родственные отношения между лицами, указанными в заявлении в качестве членов семьи;</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б</w:t>
      </w:r>
      <w:r w:rsidR="00322AF8" w:rsidRPr="00195E4B">
        <w:rPr>
          <w:rFonts w:ascii="Times New Roman" w:eastAsia="Times New Roman" w:hAnsi="Times New Roman" w:cs="Times New Roman"/>
          <w:sz w:val="28"/>
          <w:szCs w:val="28"/>
          <w:lang w:eastAsia="ru-RU"/>
        </w:rPr>
        <w:t>) свидетельства о браке (на неполную семью не распространяется);</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в</w:t>
      </w:r>
      <w:r w:rsidR="00322AF8" w:rsidRPr="00195E4B">
        <w:rPr>
          <w:rFonts w:ascii="Times New Roman" w:eastAsia="Times New Roman" w:hAnsi="Times New Roman" w:cs="Times New Roman"/>
          <w:sz w:val="28"/>
          <w:szCs w:val="28"/>
          <w:lang w:eastAsia="ru-RU"/>
        </w:rPr>
        <w:t>) сведения о регистрации по месту жительства</w:t>
      </w:r>
      <w:r w:rsidR="00277DF0" w:rsidRPr="00195E4B">
        <w:rPr>
          <w:rFonts w:ascii="Times New Roman" w:eastAsia="Times New Roman" w:hAnsi="Times New Roman" w:cs="Times New Roman"/>
          <w:sz w:val="28"/>
          <w:szCs w:val="28"/>
          <w:lang w:eastAsia="ru-RU"/>
        </w:rPr>
        <w:t xml:space="preserve"> - на заявителя и членов его семьи</w:t>
      </w:r>
      <w:r w:rsidRPr="00195E4B">
        <w:rPr>
          <w:rFonts w:ascii="Times New Roman" w:eastAsia="Times New Roman" w:hAnsi="Times New Roman" w:cs="Times New Roman"/>
          <w:sz w:val="28"/>
          <w:szCs w:val="28"/>
          <w:lang w:eastAsia="ru-RU"/>
        </w:rPr>
        <w:t>;</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г</w:t>
      </w:r>
      <w:r w:rsidR="00322AF8" w:rsidRPr="00195E4B">
        <w:rPr>
          <w:rFonts w:ascii="Times New Roman" w:eastAsia="Times New Roman" w:hAnsi="Times New Roman" w:cs="Times New Roman"/>
          <w:sz w:val="28"/>
          <w:szCs w:val="28"/>
          <w:lang w:eastAsia="ru-RU"/>
        </w:rPr>
        <w:t>)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95E4B">
        <w:rPr>
          <w:rFonts w:ascii="Times New Roman" w:eastAsia="Times New Roman" w:hAnsi="Times New Roman" w:cs="Times New Roman"/>
          <w:sz w:val="28"/>
          <w:szCs w:val="28"/>
          <w:lang w:eastAsia="ru-RU"/>
        </w:rPr>
        <w:t>д</w:t>
      </w:r>
      <w:r w:rsidR="00322AF8" w:rsidRPr="00195E4B">
        <w:rPr>
          <w:rFonts w:ascii="Times New Roman" w:eastAsia="Times New Roman" w:hAnsi="Times New Roman" w:cs="Times New Roman"/>
          <w:sz w:val="28"/>
          <w:szCs w:val="28"/>
          <w:lang w:eastAsia="ru-RU"/>
        </w:rPr>
        <w:t>)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00322AF8" w:rsidRPr="00195E4B">
        <w:rPr>
          <w:rFonts w:ascii="Times New Roman" w:eastAsia="Times New Roman" w:hAnsi="Times New Roman" w:cs="Times New Roman"/>
          <w:sz w:val="28"/>
          <w:szCs w:val="28"/>
          <w:lang w:eastAsia="ru-RU"/>
        </w:rPr>
        <w:t>Леноблинвентаризация</w:t>
      </w:r>
      <w:proofErr w:type="spellEnd"/>
      <w:r w:rsidR="00322AF8" w:rsidRPr="00195E4B">
        <w:rPr>
          <w:rFonts w:ascii="Times New Roman" w:eastAsia="Times New Roman" w:hAnsi="Times New Roman" w:cs="Times New Roman"/>
          <w:sz w:val="28"/>
          <w:szCs w:val="28"/>
          <w:lang w:eastAsia="ru-RU"/>
        </w:rPr>
        <w:t>") о наличии или отсутствии жилых помещений на праве собственности, зарегистрированных по состоянию на 1 января 1997 года;</w:t>
      </w:r>
      <w:proofErr w:type="gramEnd"/>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е</w:t>
      </w:r>
      <w:r w:rsidR="00322AF8" w:rsidRPr="00195E4B">
        <w:rPr>
          <w:rFonts w:ascii="Times New Roman" w:eastAsia="Times New Roman" w:hAnsi="Times New Roman" w:cs="Times New Roman"/>
          <w:sz w:val="28"/>
          <w:szCs w:val="28"/>
          <w:lang w:eastAsia="ru-RU"/>
        </w:rPr>
        <w:t xml:space="preserve">) документ, подтверждающий признание членов молодой </w:t>
      </w:r>
      <w:proofErr w:type="gramStart"/>
      <w:r w:rsidR="00322AF8" w:rsidRPr="00195E4B">
        <w:rPr>
          <w:rFonts w:ascii="Times New Roman" w:eastAsia="Times New Roman" w:hAnsi="Times New Roman" w:cs="Times New Roman"/>
          <w:sz w:val="28"/>
          <w:szCs w:val="28"/>
          <w:lang w:eastAsia="ru-RU"/>
        </w:rPr>
        <w:t>семьи</w:t>
      </w:r>
      <w:proofErr w:type="gramEnd"/>
      <w:r w:rsidR="00322AF8" w:rsidRPr="00195E4B">
        <w:rPr>
          <w:rFonts w:ascii="Times New Roman" w:eastAsia="Times New Roman" w:hAnsi="Times New Roman" w:cs="Times New Roman"/>
          <w:sz w:val="28"/>
          <w:szCs w:val="28"/>
          <w:lang w:eastAsia="ru-RU"/>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95E4B">
        <w:rPr>
          <w:rFonts w:ascii="Times New Roman" w:eastAsia="Times New Roman" w:hAnsi="Times New Roman" w:cs="Times New Roman"/>
          <w:sz w:val="28"/>
          <w:szCs w:val="28"/>
          <w:lang w:eastAsia="ru-RU"/>
        </w:rPr>
        <w:t>ж</w:t>
      </w:r>
      <w:r w:rsidR="004C446F" w:rsidRPr="00195E4B">
        <w:rPr>
          <w:rFonts w:ascii="Times New Roman" w:eastAsia="Times New Roman" w:hAnsi="Times New Roman" w:cs="Times New Roman"/>
          <w:sz w:val="28"/>
          <w:szCs w:val="28"/>
          <w:lang w:eastAsia="ru-RU"/>
        </w:rPr>
        <w:t xml:space="preserve">) </w:t>
      </w:r>
      <w:r w:rsidR="00322AF8" w:rsidRPr="00195E4B">
        <w:rPr>
          <w:rFonts w:ascii="Times New Roman" w:eastAsia="Times New Roman" w:hAnsi="Times New Roman" w:cs="Times New Roman"/>
          <w:sz w:val="28"/>
          <w:szCs w:val="28"/>
          <w:lang w:eastAsia="ru-RU"/>
        </w:rPr>
        <w:t>документ, подтверждающи</w:t>
      </w:r>
      <w:r w:rsidR="004C446F" w:rsidRPr="00195E4B">
        <w:rPr>
          <w:rFonts w:ascii="Times New Roman" w:eastAsia="Times New Roman" w:hAnsi="Times New Roman" w:cs="Times New Roman"/>
          <w:sz w:val="28"/>
          <w:szCs w:val="28"/>
          <w:lang w:eastAsia="ru-RU"/>
        </w:rPr>
        <w:t>й</w:t>
      </w:r>
      <w:r w:rsidR="00322AF8" w:rsidRPr="00195E4B">
        <w:rPr>
          <w:rFonts w:ascii="Times New Roman" w:eastAsia="Times New Roman" w:hAnsi="Times New Roman" w:cs="Times New Roman"/>
          <w:sz w:val="28"/>
          <w:szCs w:val="28"/>
          <w:lang w:eastAsia="ru-RU"/>
        </w:rPr>
        <w:t xml:space="preserve">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 в соответствии с пунктом 3.6 настоящего Положения.</w:t>
      </w:r>
      <w:proofErr w:type="gramEnd"/>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з</w:t>
      </w:r>
      <w:r w:rsidR="00322AF8" w:rsidRPr="00195E4B">
        <w:rPr>
          <w:rFonts w:ascii="Times New Roman" w:eastAsia="Times New Roman" w:hAnsi="Times New Roman" w:cs="Times New Roman"/>
          <w:sz w:val="28"/>
          <w:szCs w:val="28"/>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322AF8" w:rsidRPr="00195E4B" w:rsidRDefault="00077A87"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и</w:t>
      </w:r>
      <w:r w:rsidR="00322AF8" w:rsidRPr="00195E4B">
        <w:rPr>
          <w:rFonts w:ascii="Times New Roman" w:eastAsia="Times New Roman" w:hAnsi="Times New Roman" w:cs="Times New Roman"/>
          <w:sz w:val="28"/>
          <w:szCs w:val="28"/>
          <w:lang w:eastAsia="ru-RU"/>
        </w:rPr>
        <w:t>) документ, подтверждающий регистрацию в системе индивидуального (персонифицированного) учета каждого члена семьи (СНИЛС).</w:t>
      </w:r>
    </w:p>
    <w:p w:rsidR="00322AF8" w:rsidRPr="00195E4B" w:rsidRDefault="00322AF8"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В случае</w:t>
      </w:r>
      <w:proofErr w:type="gramStart"/>
      <w:r w:rsidRPr="00195E4B">
        <w:rPr>
          <w:rFonts w:ascii="Times New Roman" w:eastAsia="Times New Roman" w:hAnsi="Times New Roman" w:cs="Times New Roman"/>
          <w:sz w:val="28"/>
          <w:szCs w:val="28"/>
          <w:lang w:eastAsia="ru-RU"/>
        </w:rPr>
        <w:t>,</w:t>
      </w:r>
      <w:proofErr w:type="gramEnd"/>
      <w:r w:rsidRPr="00195E4B">
        <w:rPr>
          <w:rFonts w:ascii="Times New Roman" w:eastAsia="Times New Roman" w:hAnsi="Times New Roman" w:cs="Times New Roman"/>
          <w:sz w:val="28"/>
          <w:szCs w:val="28"/>
          <w:lang w:eastAsia="ru-RU"/>
        </w:rPr>
        <w:t xml:space="preserve"> если документы заказаны и получены местной администрацией в рамках межведомственного взаимодействия, они могут быть оформлены датой после подачи заявителем заявления, но не позднее срока, установленного пунктом 6.1</w:t>
      </w:r>
      <w:r w:rsidR="001631AF" w:rsidRPr="00195E4B">
        <w:rPr>
          <w:rFonts w:ascii="Times New Roman" w:eastAsia="Times New Roman" w:hAnsi="Times New Roman" w:cs="Times New Roman"/>
          <w:sz w:val="28"/>
          <w:szCs w:val="28"/>
          <w:lang w:eastAsia="ru-RU"/>
        </w:rPr>
        <w:t>.</w:t>
      </w:r>
      <w:r w:rsidRPr="00195E4B">
        <w:rPr>
          <w:rFonts w:ascii="Times New Roman" w:eastAsia="Times New Roman" w:hAnsi="Times New Roman" w:cs="Times New Roman"/>
          <w:sz w:val="28"/>
          <w:szCs w:val="28"/>
          <w:lang w:eastAsia="ru-RU"/>
        </w:rPr>
        <w:t xml:space="preserve"> настоящего Положения для представления комплекта документов в Комитет.</w:t>
      </w:r>
    </w:p>
    <w:p w:rsidR="00322AF8" w:rsidRPr="00195E4B" w:rsidRDefault="00322AF8" w:rsidP="00322A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E4B">
        <w:rPr>
          <w:rFonts w:ascii="Times New Roman" w:eastAsia="Times New Roman" w:hAnsi="Times New Roman" w:cs="Times New Roman"/>
          <w:sz w:val="28"/>
          <w:szCs w:val="28"/>
          <w:lang w:eastAsia="ru-RU"/>
        </w:rPr>
        <w:t>В соответствии с п.2 ч.1 ст.7 Федерального закона от 27 июля 2010 №210-ФЗ «Об организации предоставления государственных и муниципальных услуг» заявитель вправе представить документы, указанные в настоящем пунк</w:t>
      </w:r>
      <w:r w:rsidR="00166369" w:rsidRPr="00195E4B">
        <w:rPr>
          <w:rFonts w:ascii="Times New Roman" w:eastAsia="Times New Roman" w:hAnsi="Times New Roman" w:cs="Times New Roman"/>
          <w:sz w:val="28"/>
          <w:szCs w:val="28"/>
          <w:lang w:eastAsia="ru-RU"/>
        </w:rPr>
        <w:t>те, по собственной инициативе.</w:t>
      </w:r>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5.3. Документы должны быть действующими на дату их представления в местную администрацию. Копии документов, представляемых в соответствии с </w:t>
      </w:r>
      <w:hyperlink w:anchor="Par156" w:history="1">
        <w:r w:rsidRPr="00195E4B">
          <w:rPr>
            <w:rFonts w:ascii="Times New Roman" w:hAnsi="Times New Roman" w:cs="Times New Roman"/>
            <w:sz w:val="28"/>
            <w:szCs w:val="28"/>
          </w:rPr>
          <w:t>пунктом 5.</w:t>
        </w:r>
      </w:hyperlink>
      <w:r w:rsidR="00166369" w:rsidRPr="00195E4B">
        <w:rPr>
          <w:rFonts w:ascii="Times New Roman" w:hAnsi="Times New Roman" w:cs="Times New Roman"/>
          <w:sz w:val="28"/>
          <w:szCs w:val="28"/>
        </w:rPr>
        <w:t>2</w:t>
      </w:r>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настоящего Положения, должны быть заверены нотариально или лицом, осуществляющим прием документов в местной администрации.</w:t>
      </w:r>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5.4. Молодые семьи представляют указанные </w:t>
      </w:r>
      <w:proofErr w:type="gramStart"/>
      <w:r w:rsidRPr="00195E4B">
        <w:rPr>
          <w:rFonts w:ascii="Times New Roman" w:hAnsi="Times New Roman" w:cs="Times New Roman"/>
          <w:sz w:val="28"/>
          <w:szCs w:val="28"/>
        </w:rPr>
        <w:t>в</w:t>
      </w:r>
      <w:proofErr w:type="gramEnd"/>
      <w:r w:rsidRPr="00195E4B">
        <w:rPr>
          <w:rFonts w:ascii="Times New Roman" w:hAnsi="Times New Roman" w:cs="Times New Roman"/>
          <w:sz w:val="28"/>
          <w:szCs w:val="28"/>
        </w:rPr>
        <w:t xml:space="preserve"> </w:t>
      </w:r>
      <w:hyperlink w:anchor="Par156" w:history="1">
        <w:proofErr w:type="gramStart"/>
        <w:r w:rsidRPr="00195E4B">
          <w:rPr>
            <w:rFonts w:ascii="Times New Roman" w:hAnsi="Times New Roman" w:cs="Times New Roman"/>
            <w:sz w:val="28"/>
            <w:szCs w:val="28"/>
          </w:rPr>
          <w:t>п</w:t>
        </w:r>
        <w:r w:rsidR="00166369" w:rsidRPr="00195E4B">
          <w:rPr>
            <w:rFonts w:ascii="Times New Roman" w:hAnsi="Times New Roman" w:cs="Times New Roman"/>
            <w:sz w:val="28"/>
            <w:szCs w:val="28"/>
          </w:rPr>
          <w:t>унктом</w:t>
        </w:r>
        <w:proofErr w:type="gramEnd"/>
        <w:r w:rsidRPr="00195E4B">
          <w:rPr>
            <w:rFonts w:ascii="Times New Roman" w:hAnsi="Times New Roman" w:cs="Times New Roman"/>
            <w:sz w:val="28"/>
            <w:szCs w:val="28"/>
          </w:rPr>
          <w:t xml:space="preserve"> 5.1</w:t>
        </w:r>
      </w:hyperlink>
      <w:r w:rsidRPr="00195E4B">
        <w:rPr>
          <w:rFonts w:ascii="Times New Roman" w:hAnsi="Times New Roman" w:cs="Times New Roman"/>
          <w:sz w:val="28"/>
          <w:szCs w:val="28"/>
        </w:rPr>
        <w:t xml:space="preserve"> настоящего Положения документы в срок до 15 мая года, предшествующего планируемому году реализации Мероприятия.</w:t>
      </w:r>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5.5. Местная администрация организует проверку сведений, содержащихся в представленных молодой семьей документах, и в 10-дневный срок со дня представления этих документов принимает решение о признании либо отказе в признании молодой семьи соответствующей условиям участия в Мероприяти</w:t>
      </w:r>
      <w:r w:rsidR="00077A87" w:rsidRPr="00195E4B">
        <w:rPr>
          <w:rFonts w:ascii="Times New Roman" w:hAnsi="Times New Roman" w:cs="Times New Roman"/>
          <w:sz w:val="28"/>
          <w:szCs w:val="28"/>
        </w:rPr>
        <w:t>и</w:t>
      </w:r>
      <w:r w:rsidRPr="00195E4B">
        <w:rPr>
          <w:rFonts w:ascii="Times New Roman" w:hAnsi="Times New Roman" w:cs="Times New Roman"/>
          <w:sz w:val="28"/>
          <w:szCs w:val="28"/>
        </w:rPr>
        <w:t xml:space="preserve"> в планируемом году.</w:t>
      </w:r>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5.6. Основания для отказа в признании молодой семьи соответствующей условиям участия в мероприятии Мероприятия в планируемом году установлены </w:t>
      </w:r>
      <w:hyperlink r:id="rId12" w:history="1">
        <w:r w:rsidRPr="00195E4B">
          <w:rPr>
            <w:rFonts w:ascii="Times New Roman" w:hAnsi="Times New Roman" w:cs="Times New Roman"/>
            <w:sz w:val="28"/>
            <w:szCs w:val="28"/>
          </w:rPr>
          <w:t>пунктом 22</w:t>
        </w:r>
      </w:hyperlink>
      <w:r w:rsidRPr="00195E4B">
        <w:rPr>
          <w:rFonts w:ascii="Times New Roman" w:hAnsi="Times New Roman" w:cs="Times New Roman"/>
          <w:sz w:val="28"/>
          <w:szCs w:val="28"/>
        </w:rPr>
        <w:t xml:space="preserve"> Правил.</w:t>
      </w:r>
    </w:p>
    <w:p w:rsidR="00FA7D08" w:rsidRPr="00195E4B" w:rsidRDefault="00FA7D08" w:rsidP="00FA7D08">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Повторное обращение с заявлением об изъявлении желания улучшить жилищные условия с использованием социальной выплаты в планируемом году в рамках Мероприятия допускается после устранения оснований для отказа.</w:t>
      </w:r>
    </w:p>
    <w:p w:rsidR="00077A87" w:rsidRPr="00195E4B" w:rsidRDefault="00077A87" w:rsidP="00145C95">
      <w:pPr>
        <w:autoSpaceDE w:val="0"/>
        <w:autoSpaceDN w:val="0"/>
        <w:adjustRightInd w:val="0"/>
        <w:spacing w:line="240" w:lineRule="auto"/>
        <w:jc w:val="center"/>
        <w:rPr>
          <w:rFonts w:ascii="Times New Roman" w:hAnsi="Times New Roman" w:cs="Times New Roman"/>
          <w:sz w:val="28"/>
          <w:szCs w:val="28"/>
        </w:rPr>
      </w:pPr>
    </w:p>
    <w:p w:rsidR="00145C95" w:rsidRPr="00195E4B" w:rsidRDefault="00077A87" w:rsidP="00145C95">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6</w:t>
      </w:r>
      <w:r w:rsidR="0011411D" w:rsidRPr="00195E4B">
        <w:rPr>
          <w:rFonts w:ascii="Times New Roman" w:hAnsi="Times New Roman" w:cs="Times New Roman"/>
          <w:sz w:val="28"/>
          <w:szCs w:val="28"/>
        </w:rPr>
        <w:t xml:space="preserve">. Порядок и сроки представления документов в </w:t>
      </w:r>
      <w:r w:rsidR="00145C95" w:rsidRPr="00195E4B">
        <w:rPr>
          <w:rFonts w:ascii="Times New Roman" w:hAnsi="Times New Roman" w:cs="Times New Roman"/>
          <w:sz w:val="28"/>
          <w:szCs w:val="28"/>
        </w:rPr>
        <w:t>Комитет</w:t>
      </w:r>
    </w:p>
    <w:p w:rsidR="0011411D" w:rsidRPr="00195E4B" w:rsidRDefault="00145C95" w:rsidP="00145C95">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м</w:t>
      </w:r>
      <w:r w:rsidR="0011411D" w:rsidRPr="00195E4B">
        <w:rPr>
          <w:rFonts w:ascii="Times New Roman" w:hAnsi="Times New Roman" w:cs="Times New Roman"/>
          <w:sz w:val="28"/>
          <w:szCs w:val="28"/>
        </w:rPr>
        <w:t>естными</w:t>
      </w:r>
      <w:r w:rsidRPr="00195E4B">
        <w:rPr>
          <w:rFonts w:ascii="Times New Roman" w:hAnsi="Times New Roman" w:cs="Times New Roman"/>
          <w:sz w:val="28"/>
          <w:szCs w:val="28"/>
        </w:rPr>
        <w:t xml:space="preserve"> а</w:t>
      </w:r>
      <w:r w:rsidR="0011411D" w:rsidRPr="00195E4B">
        <w:rPr>
          <w:rFonts w:ascii="Times New Roman" w:hAnsi="Times New Roman" w:cs="Times New Roman"/>
          <w:sz w:val="28"/>
          <w:szCs w:val="28"/>
        </w:rPr>
        <w:t>дминистрациями для участия в реализации</w:t>
      </w:r>
    </w:p>
    <w:p w:rsidR="0011411D" w:rsidRPr="00195E4B" w:rsidRDefault="0011411D" w:rsidP="0011411D">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Мероприятия в планируемом году</w:t>
      </w:r>
    </w:p>
    <w:p w:rsidR="0011411D" w:rsidRPr="00195E4B" w:rsidRDefault="0011411D" w:rsidP="0011411D">
      <w:pPr>
        <w:autoSpaceDE w:val="0"/>
        <w:autoSpaceDN w:val="0"/>
        <w:adjustRightInd w:val="0"/>
        <w:spacing w:after="0" w:line="240" w:lineRule="auto"/>
        <w:jc w:val="both"/>
        <w:rPr>
          <w:rFonts w:ascii="Times New Roman" w:hAnsi="Times New Roman" w:cs="Times New Roman"/>
          <w:sz w:val="28"/>
          <w:szCs w:val="28"/>
        </w:rPr>
      </w:pPr>
    </w:p>
    <w:p w:rsidR="0011411D" w:rsidRPr="00195E4B" w:rsidRDefault="00077A87" w:rsidP="0011411D">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6</w:t>
      </w:r>
      <w:r w:rsidR="0011411D" w:rsidRPr="00195E4B">
        <w:rPr>
          <w:rFonts w:ascii="Times New Roman" w:hAnsi="Times New Roman" w:cs="Times New Roman"/>
          <w:sz w:val="28"/>
          <w:szCs w:val="28"/>
        </w:rPr>
        <w:t xml:space="preserve">.1. Местная администрация на основании принятых решений формирует по форме согласно приложению 5 к настоящему Положению </w:t>
      </w:r>
      <w:hyperlink w:anchor="Par672" w:history="1">
        <w:r w:rsidR="0011411D" w:rsidRPr="00195E4B">
          <w:rPr>
            <w:rFonts w:ascii="Times New Roman" w:hAnsi="Times New Roman" w:cs="Times New Roman"/>
            <w:sz w:val="28"/>
            <w:szCs w:val="28"/>
          </w:rPr>
          <w:t>список</w:t>
        </w:r>
      </w:hyperlink>
      <w:r w:rsidR="0011411D" w:rsidRPr="00195E4B">
        <w:rPr>
          <w:rFonts w:ascii="Times New Roman" w:hAnsi="Times New Roman" w:cs="Times New Roman"/>
          <w:sz w:val="28"/>
          <w:szCs w:val="28"/>
        </w:rPr>
        <w:t xml:space="preserve"> молодых семей</w:t>
      </w:r>
      <w:r w:rsidRPr="00195E4B">
        <w:rPr>
          <w:rFonts w:ascii="Times New Roman" w:hAnsi="Times New Roman" w:cs="Times New Roman"/>
          <w:sz w:val="28"/>
          <w:szCs w:val="28"/>
        </w:rPr>
        <w:t xml:space="preserve"> – </w:t>
      </w:r>
      <w:r w:rsidR="0011411D" w:rsidRPr="00195E4B">
        <w:rPr>
          <w:rFonts w:ascii="Times New Roman" w:hAnsi="Times New Roman" w:cs="Times New Roman"/>
          <w:sz w:val="28"/>
          <w:szCs w:val="28"/>
        </w:rPr>
        <w:t>участников Мероприятия, изъявивших желание получить социальную выплату в планируемом году, и в срок до 1 июня года, предшествующего планируемому, представляет его в Комитет с приложением:</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а) копий заключений о признании молодых семей </w:t>
      </w:r>
      <w:proofErr w:type="gramStart"/>
      <w:r w:rsidRPr="00195E4B">
        <w:rPr>
          <w:rFonts w:ascii="Times New Roman" w:hAnsi="Times New Roman" w:cs="Times New Roman"/>
          <w:sz w:val="28"/>
          <w:szCs w:val="28"/>
        </w:rPr>
        <w:t>имеющими</w:t>
      </w:r>
      <w:proofErr w:type="gramEnd"/>
      <w:r w:rsidRPr="00195E4B">
        <w:rPr>
          <w:rFonts w:ascii="Times New Roman" w:hAnsi="Times New Roman" w:cs="Times New Roman"/>
          <w:sz w:val="28"/>
          <w:szCs w:val="28"/>
        </w:rPr>
        <w:t xml:space="preserve"> достаточные доходы для оплаты расчетной стоимости жилья в части, превышающей размер предоставляемой социальной выплаты;</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б) копий правовых актов о признании молодых семей участницей Мероприятия;</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в) копий правовых актов о признании молодой семьи соответствующей условиям участия в Мероприятии в планируемом году;</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г) копии муниципальной программы, предусматривающей мероприятия по улучшению жилищных условий молодежи, аналогичные мероприятиям, предусмотренным настоящим Положением и </w:t>
      </w:r>
      <w:hyperlink r:id="rId13" w:history="1">
        <w:r w:rsidRPr="00195E4B">
          <w:rPr>
            <w:rFonts w:ascii="Times New Roman" w:hAnsi="Times New Roman" w:cs="Times New Roman"/>
            <w:sz w:val="28"/>
            <w:szCs w:val="28"/>
          </w:rPr>
          <w:t>Порядком</w:t>
        </w:r>
      </w:hyperlink>
      <w:r w:rsidRPr="00195E4B">
        <w:rPr>
          <w:rFonts w:ascii="Times New Roman" w:hAnsi="Times New Roman" w:cs="Times New Roman"/>
          <w:sz w:val="28"/>
          <w:szCs w:val="28"/>
        </w:rPr>
        <w:t>;</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д) обязательств муниципального образования по финансированию предоставления участникам Мероприятия социальной выплаты на улучшение жилищных условий с указанием доли финансирования в расчете на каждого участника Мероприятия;</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е) 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 за предыдущий финансовый год.</w:t>
      </w:r>
    </w:p>
    <w:p w:rsidR="00C611E5" w:rsidRPr="00195E4B" w:rsidRDefault="00077A87"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6</w:t>
      </w:r>
      <w:r w:rsidR="0011411D" w:rsidRPr="00195E4B">
        <w:rPr>
          <w:rFonts w:ascii="Times New Roman" w:hAnsi="Times New Roman" w:cs="Times New Roman"/>
          <w:sz w:val="28"/>
          <w:szCs w:val="28"/>
        </w:rPr>
        <w:t>.2. Список молодых семей - участников Мероприятия, изъявивших желание получить социальную выплату в планируемом году, состоящий более чем из одного листа, в обязательном порядке сшивается, полистно нумеруется и скрепляется</w:t>
      </w:r>
      <w:r w:rsidR="00C611E5" w:rsidRPr="00195E4B">
        <w:rPr>
          <w:rFonts w:ascii="Times New Roman" w:hAnsi="Times New Roman" w:cs="Times New Roman"/>
          <w:sz w:val="28"/>
          <w:szCs w:val="28"/>
        </w:rPr>
        <w:t xml:space="preserve"> печатью местной администрации.</w:t>
      </w:r>
    </w:p>
    <w:p w:rsidR="0011411D" w:rsidRPr="00195E4B" w:rsidRDefault="0011411D" w:rsidP="0011411D">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Дополнительно списки молодых семей - участниц Мероприятия, изъявивших желание получить социальную выплату в планируемом году, представляются в Комитет в электронном виде в формате </w:t>
      </w:r>
      <w:proofErr w:type="spellStart"/>
      <w:r w:rsidRPr="00195E4B">
        <w:rPr>
          <w:rFonts w:ascii="Times New Roman" w:hAnsi="Times New Roman" w:cs="Times New Roman"/>
          <w:sz w:val="28"/>
          <w:szCs w:val="28"/>
        </w:rPr>
        <w:t>Excel</w:t>
      </w:r>
      <w:proofErr w:type="spellEnd"/>
      <w:r w:rsidRPr="00195E4B">
        <w:rPr>
          <w:rFonts w:ascii="Times New Roman" w:hAnsi="Times New Roman" w:cs="Times New Roman"/>
          <w:sz w:val="28"/>
          <w:szCs w:val="28"/>
        </w:rPr>
        <w:t>.</w:t>
      </w:r>
    </w:p>
    <w:p w:rsidR="00E90BFD" w:rsidRPr="00195E4B" w:rsidRDefault="00077A87" w:rsidP="00077A87">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6</w:t>
      </w:r>
      <w:r w:rsidR="0011411D" w:rsidRPr="00195E4B">
        <w:rPr>
          <w:rFonts w:ascii="Times New Roman" w:hAnsi="Times New Roman" w:cs="Times New Roman"/>
          <w:sz w:val="28"/>
          <w:szCs w:val="28"/>
        </w:rPr>
        <w:t>.3. Местные администрации несут ответственность за достоверность представляемых документов, правомерность включения молодых семей в указанный список.</w:t>
      </w:r>
    </w:p>
    <w:p w:rsidR="00277DF0" w:rsidRPr="00195E4B" w:rsidRDefault="00277DF0" w:rsidP="00077A87">
      <w:pPr>
        <w:autoSpaceDE w:val="0"/>
        <w:autoSpaceDN w:val="0"/>
        <w:adjustRightInd w:val="0"/>
        <w:spacing w:before="200" w:after="0" w:line="240" w:lineRule="auto"/>
        <w:ind w:firstLine="540"/>
        <w:jc w:val="both"/>
        <w:rPr>
          <w:rFonts w:ascii="Arial" w:hAnsi="Arial" w:cs="Arial"/>
          <w:sz w:val="20"/>
          <w:szCs w:val="20"/>
        </w:rPr>
      </w:pPr>
    </w:p>
    <w:p w:rsidR="00C611E5" w:rsidRPr="00195E4B" w:rsidRDefault="00077A87" w:rsidP="00C611E5">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7</w:t>
      </w:r>
      <w:r w:rsidR="00C611E5" w:rsidRPr="00195E4B">
        <w:rPr>
          <w:rFonts w:ascii="Times New Roman" w:hAnsi="Times New Roman" w:cs="Times New Roman"/>
          <w:sz w:val="28"/>
          <w:szCs w:val="28"/>
        </w:rPr>
        <w:t>. Порядок формирования местной администрацией списка</w:t>
      </w:r>
    </w:p>
    <w:p w:rsidR="00C611E5" w:rsidRPr="00195E4B" w:rsidRDefault="00C611E5" w:rsidP="00C611E5">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молодых семей - участников Мероприятия, изъявивших желание</w:t>
      </w:r>
    </w:p>
    <w:p w:rsidR="00C611E5" w:rsidRPr="00195E4B" w:rsidRDefault="00C611E5" w:rsidP="00C611E5">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получить социальную выплату в планируемом году</w:t>
      </w:r>
    </w:p>
    <w:p w:rsidR="00FD2827" w:rsidRPr="00195E4B" w:rsidRDefault="00FD2827" w:rsidP="00C611E5">
      <w:pPr>
        <w:autoSpaceDE w:val="0"/>
        <w:autoSpaceDN w:val="0"/>
        <w:adjustRightInd w:val="0"/>
        <w:spacing w:line="240" w:lineRule="auto"/>
        <w:jc w:val="center"/>
        <w:rPr>
          <w:rFonts w:ascii="Times New Roman" w:hAnsi="Times New Roman" w:cs="Times New Roman"/>
          <w:sz w:val="28"/>
          <w:szCs w:val="28"/>
        </w:rPr>
      </w:pPr>
    </w:p>
    <w:p w:rsidR="00C611E5" w:rsidRPr="00195E4B" w:rsidRDefault="00077A87" w:rsidP="00C611E5">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7</w:t>
      </w:r>
      <w:r w:rsidR="00C611E5" w:rsidRPr="00195E4B">
        <w:rPr>
          <w:rFonts w:ascii="Times New Roman" w:hAnsi="Times New Roman" w:cs="Times New Roman"/>
          <w:sz w:val="28"/>
          <w:szCs w:val="28"/>
        </w:rPr>
        <w:t>.1. Список молодых семей - участников Мероприятия, изъявивших желание получить социальную выплату в планируемом году, формируется в следующем порядке:</w:t>
      </w:r>
    </w:p>
    <w:p w:rsidR="00C611E5" w:rsidRPr="00195E4B" w:rsidRDefault="00C611E5" w:rsidP="00C611E5">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в первую группу входят молодые семьи - участники Мероприятия, поставленные на учет в качестве нуждающихся в улучшении жилищных условий до 1 марта 2005 г., во вторую - молодые семьи, имеющие трех и более детей, признанные нуждающимися в улучшении жилищных условий после 1 марта 2005 г., в третью группу - остальные молодые семьи, признанные нуждающимися в улучшении жилищных условий после 1 марта 2005 г.</w:t>
      </w:r>
      <w:proofErr w:type="gramEnd"/>
    </w:p>
    <w:p w:rsidR="00C611E5" w:rsidRPr="00195E4B" w:rsidRDefault="00C611E5" w:rsidP="00C611E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Участники внутри каждой группы размещаются в хронологической последовательности по дате признания (постановки на учет) их в качестве нуждающихся в улучшении жилищных условий. Молодые семьи, признанные (принятые на учет) в качестве нуждающихся в улучшении жилищных условий в один и тот же день, располагаются по дате рождения участника-заявителя в </w:t>
      </w:r>
      <w:r w:rsidRPr="00195E4B">
        <w:rPr>
          <w:rFonts w:ascii="Times New Roman" w:hAnsi="Times New Roman" w:cs="Times New Roman"/>
          <w:sz w:val="28"/>
          <w:szCs w:val="28"/>
        </w:rPr>
        <w:lastRenderedPageBreak/>
        <w:t xml:space="preserve">хронологической последовательности от наиболее ранней даты </w:t>
      </w:r>
      <w:proofErr w:type="gramStart"/>
      <w:r w:rsidRPr="00195E4B">
        <w:rPr>
          <w:rFonts w:ascii="Times New Roman" w:hAnsi="Times New Roman" w:cs="Times New Roman"/>
          <w:sz w:val="28"/>
          <w:szCs w:val="28"/>
        </w:rPr>
        <w:t>к</w:t>
      </w:r>
      <w:proofErr w:type="gramEnd"/>
      <w:r w:rsidRPr="00195E4B">
        <w:rPr>
          <w:rFonts w:ascii="Times New Roman" w:hAnsi="Times New Roman" w:cs="Times New Roman"/>
          <w:sz w:val="28"/>
          <w:szCs w:val="28"/>
        </w:rPr>
        <w:t xml:space="preserve"> поздней. Если даты рождения участников-заявителей также совпадают, то эти участники располагаются в списках в алфавитном порядке.</w:t>
      </w:r>
    </w:p>
    <w:p w:rsidR="00C611E5" w:rsidRPr="00195E4B" w:rsidRDefault="00C611E5" w:rsidP="00C611E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Список молодых семей - участников Мероприятия, изъявивших желание получить социальную выплату в планируемом году, формируется с учетом средств, которые муниципальное образование планирует выделить на финансирование Мероприятия из местного бюджета на предоставление социальной выплаты в планируемом году.</w:t>
      </w:r>
    </w:p>
    <w:p w:rsidR="00C611E5" w:rsidRPr="00195E4B" w:rsidRDefault="00C611E5" w:rsidP="00854609">
      <w:pPr>
        <w:autoSpaceDE w:val="0"/>
        <w:autoSpaceDN w:val="0"/>
        <w:adjustRightInd w:val="0"/>
        <w:spacing w:line="240" w:lineRule="auto"/>
        <w:jc w:val="center"/>
        <w:rPr>
          <w:rFonts w:ascii="Arial" w:hAnsi="Arial" w:cs="Arial"/>
          <w:sz w:val="20"/>
          <w:szCs w:val="20"/>
        </w:rPr>
      </w:pPr>
      <w:bookmarkStart w:id="5" w:name="Par150"/>
      <w:bookmarkEnd w:id="5"/>
    </w:p>
    <w:p w:rsidR="00D97256" w:rsidRPr="00195E4B" w:rsidRDefault="00077A87" w:rsidP="003B205B">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8</w:t>
      </w:r>
      <w:r w:rsidR="003B205B" w:rsidRPr="00195E4B">
        <w:rPr>
          <w:rFonts w:ascii="Times New Roman" w:hAnsi="Times New Roman" w:cs="Times New Roman"/>
          <w:sz w:val="28"/>
          <w:szCs w:val="28"/>
        </w:rPr>
        <w:t>.</w:t>
      </w:r>
      <w:r w:rsidR="00D97256" w:rsidRPr="00195E4B">
        <w:rPr>
          <w:rFonts w:ascii="Times New Roman" w:hAnsi="Times New Roman" w:cs="Times New Roman"/>
          <w:sz w:val="28"/>
          <w:szCs w:val="28"/>
        </w:rPr>
        <w:t xml:space="preserve"> Порядок формирования предварительного сводного списка</w:t>
      </w:r>
    </w:p>
    <w:p w:rsidR="003B205B" w:rsidRPr="00195E4B" w:rsidRDefault="003B205B" w:rsidP="003B205B">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молодых</w:t>
      </w:r>
      <w:r w:rsidR="00D97256" w:rsidRPr="00195E4B">
        <w:rPr>
          <w:rFonts w:ascii="Times New Roman" w:hAnsi="Times New Roman" w:cs="Times New Roman"/>
          <w:sz w:val="28"/>
          <w:szCs w:val="28"/>
        </w:rPr>
        <w:t xml:space="preserve"> </w:t>
      </w:r>
      <w:r w:rsidRPr="00195E4B">
        <w:rPr>
          <w:rFonts w:ascii="Times New Roman" w:hAnsi="Times New Roman" w:cs="Times New Roman"/>
          <w:sz w:val="28"/>
          <w:szCs w:val="28"/>
        </w:rPr>
        <w:t>семей - участников Мероприятия, изъявивших желание</w:t>
      </w:r>
    </w:p>
    <w:p w:rsidR="006F716E" w:rsidRPr="00195E4B" w:rsidRDefault="003B205B" w:rsidP="003B205B">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получить социальную выплату в планируемом году</w:t>
      </w:r>
    </w:p>
    <w:p w:rsidR="003B205B" w:rsidRPr="00195E4B" w:rsidRDefault="003B205B" w:rsidP="003B205B">
      <w:pPr>
        <w:autoSpaceDE w:val="0"/>
        <w:autoSpaceDN w:val="0"/>
        <w:adjustRightInd w:val="0"/>
        <w:spacing w:after="0" w:line="240" w:lineRule="auto"/>
        <w:jc w:val="both"/>
        <w:rPr>
          <w:rFonts w:ascii="Times New Roman" w:hAnsi="Times New Roman" w:cs="Times New Roman"/>
          <w:sz w:val="28"/>
          <w:szCs w:val="28"/>
        </w:rPr>
      </w:pPr>
    </w:p>
    <w:p w:rsidR="00077A87" w:rsidRPr="00195E4B" w:rsidRDefault="00077A87" w:rsidP="00043DD2">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95E4B">
        <w:rPr>
          <w:rFonts w:ascii="Times New Roman" w:hAnsi="Times New Roman" w:cs="Times New Roman"/>
          <w:sz w:val="28"/>
          <w:szCs w:val="28"/>
        </w:rPr>
        <w:t>8</w:t>
      </w:r>
      <w:r w:rsidR="003B205B" w:rsidRPr="00195E4B">
        <w:rPr>
          <w:rFonts w:ascii="Times New Roman" w:hAnsi="Times New Roman" w:cs="Times New Roman"/>
          <w:sz w:val="28"/>
          <w:szCs w:val="28"/>
        </w:rPr>
        <w:t xml:space="preserve">.1. </w:t>
      </w:r>
      <w:proofErr w:type="gramStart"/>
      <w:r w:rsidR="00043DD2" w:rsidRPr="00195E4B">
        <w:rPr>
          <w:rFonts w:ascii="Times New Roman" w:eastAsiaTheme="minorEastAsia" w:hAnsi="Times New Roman" w:cs="Times New Roman"/>
          <w:sz w:val="28"/>
          <w:szCs w:val="28"/>
          <w:lang w:eastAsia="ru-RU"/>
        </w:rPr>
        <w:t>Комитет на основании спис</w:t>
      </w:r>
      <w:r w:rsidR="00E25D43" w:rsidRPr="00195E4B">
        <w:rPr>
          <w:rFonts w:ascii="Times New Roman" w:eastAsiaTheme="minorEastAsia" w:hAnsi="Times New Roman" w:cs="Times New Roman"/>
          <w:sz w:val="28"/>
          <w:szCs w:val="28"/>
          <w:lang w:eastAsia="ru-RU"/>
        </w:rPr>
        <w:t>ков молодых семей - участников М</w:t>
      </w:r>
      <w:r w:rsidR="00043DD2" w:rsidRPr="00195E4B">
        <w:rPr>
          <w:rFonts w:ascii="Times New Roman" w:eastAsiaTheme="minorEastAsia" w:hAnsi="Times New Roman" w:cs="Times New Roman"/>
          <w:sz w:val="28"/>
          <w:szCs w:val="28"/>
          <w:lang w:eastAsia="ru-RU"/>
        </w:rPr>
        <w:t xml:space="preserve">ероприятия, изъявивших желание получить социальную выплату в планируемом году, поступивших от местных администраций,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00043DD2" w:rsidRPr="00195E4B">
        <w:rPr>
          <w:rFonts w:ascii="Times New Roman" w:eastAsiaTheme="minorEastAsia" w:hAnsi="Times New Roman" w:cs="Times New Roman"/>
          <w:sz w:val="28"/>
          <w:szCs w:val="28"/>
          <w:lang w:eastAsia="ru-RU"/>
        </w:rPr>
        <w:t>софинансирование</w:t>
      </w:r>
      <w:proofErr w:type="spellEnd"/>
      <w:r w:rsidR="00043DD2" w:rsidRPr="00195E4B">
        <w:rPr>
          <w:rFonts w:ascii="Times New Roman" w:eastAsiaTheme="minorEastAsia" w:hAnsi="Times New Roman" w:cs="Times New Roman"/>
          <w:sz w:val="28"/>
          <w:szCs w:val="28"/>
          <w:lang w:eastAsia="ru-RU"/>
        </w:rPr>
        <w:t xml:space="preserve"> Мероприятия из бюджета субъекта Российской Федерации и (или) местных бюджетов на соответствующий год</w:t>
      </w:r>
      <w:proofErr w:type="gramEnd"/>
      <w:r w:rsidR="00043DD2" w:rsidRPr="00195E4B">
        <w:rPr>
          <w:rFonts w:ascii="Times New Roman" w:eastAsiaTheme="minorEastAsia" w:hAnsi="Times New Roman" w:cs="Times New Roman"/>
          <w:sz w:val="28"/>
          <w:szCs w:val="28"/>
          <w:lang w:eastAsia="ru-RU"/>
        </w:rPr>
        <w:t xml:space="preserve">, формирует </w:t>
      </w:r>
      <w:r w:rsidR="00D97256" w:rsidRPr="00195E4B">
        <w:rPr>
          <w:rFonts w:ascii="Times New Roman" w:eastAsiaTheme="minorEastAsia" w:hAnsi="Times New Roman" w:cs="Times New Roman"/>
          <w:sz w:val="28"/>
          <w:szCs w:val="28"/>
          <w:lang w:eastAsia="ru-RU"/>
        </w:rPr>
        <w:t xml:space="preserve">предварительный </w:t>
      </w:r>
      <w:r w:rsidR="00043DD2" w:rsidRPr="00195E4B">
        <w:rPr>
          <w:rFonts w:ascii="Times New Roman" w:eastAsiaTheme="minorEastAsia" w:hAnsi="Times New Roman" w:cs="Times New Roman"/>
          <w:sz w:val="28"/>
          <w:szCs w:val="28"/>
          <w:lang w:eastAsia="ru-RU"/>
        </w:rPr>
        <w:t>сводный спи</w:t>
      </w:r>
      <w:r w:rsidR="00E25D43" w:rsidRPr="00195E4B">
        <w:rPr>
          <w:rFonts w:ascii="Times New Roman" w:eastAsiaTheme="minorEastAsia" w:hAnsi="Times New Roman" w:cs="Times New Roman"/>
          <w:sz w:val="28"/>
          <w:szCs w:val="28"/>
          <w:lang w:eastAsia="ru-RU"/>
        </w:rPr>
        <w:t>сок молодых семей - участников М</w:t>
      </w:r>
      <w:r w:rsidR="00043DD2" w:rsidRPr="00195E4B">
        <w:rPr>
          <w:rFonts w:ascii="Times New Roman" w:eastAsiaTheme="minorEastAsia" w:hAnsi="Times New Roman" w:cs="Times New Roman"/>
          <w:sz w:val="28"/>
          <w:szCs w:val="28"/>
          <w:lang w:eastAsia="ru-RU"/>
        </w:rPr>
        <w:t xml:space="preserve">ероприятия, изъявивших желание получить социальную выплату в планируемом году (далее – </w:t>
      </w:r>
      <w:r w:rsidR="00D97256" w:rsidRPr="00195E4B">
        <w:rPr>
          <w:rFonts w:ascii="Times New Roman" w:eastAsiaTheme="minorEastAsia" w:hAnsi="Times New Roman" w:cs="Times New Roman"/>
          <w:sz w:val="28"/>
          <w:szCs w:val="28"/>
          <w:lang w:eastAsia="ru-RU"/>
        </w:rPr>
        <w:t>Предварительный с</w:t>
      </w:r>
      <w:r w:rsidR="00043DD2" w:rsidRPr="00195E4B">
        <w:rPr>
          <w:rFonts w:ascii="Times New Roman" w:eastAsiaTheme="minorEastAsia" w:hAnsi="Times New Roman" w:cs="Times New Roman"/>
          <w:sz w:val="28"/>
          <w:szCs w:val="28"/>
          <w:lang w:eastAsia="ru-RU"/>
        </w:rPr>
        <w:t>водный список), по форме</w:t>
      </w:r>
      <w:r w:rsidR="00026FFD" w:rsidRPr="00195E4B">
        <w:rPr>
          <w:rFonts w:ascii="Times New Roman" w:eastAsiaTheme="minorEastAsia" w:hAnsi="Times New Roman" w:cs="Times New Roman"/>
          <w:sz w:val="28"/>
          <w:szCs w:val="28"/>
          <w:lang w:eastAsia="ru-RU"/>
        </w:rPr>
        <w:t xml:space="preserve"> согласно приложению 6 к настоящему Положению</w:t>
      </w:r>
      <w:r w:rsidR="00043DD2" w:rsidRPr="00195E4B">
        <w:rPr>
          <w:rFonts w:ascii="Times New Roman" w:eastAsiaTheme="minorEastAsia" w:hAnsi="Times New Roman" w:cs="Times New Roman"/>
          <w:sz w:val="28"/>
          <w:szCs w:val="28"/>
          <w:lang w:eastAsia="ru-RU"/>
        </w:rPr>
        <w:t>.</w:t>
      </w:r>
    </w:p>
    <w:p w:rsidR="00077A87" w:rsidRPr="00195E4B" w:rsidRDefault="00077A87" w:rsidP="00043DD2">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B205B" w:rsidRPr="00195E4B" w:rsidRDefault="00077A87" w:rsidP="00043DD2">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8</w:t>
      </w:r>
      <w:r w:rsidR="00043DD2" w:rsidRPr="00195E4B">
        <w:rPr>
          <w:rFonts w:ascii="Times New Roman" w:hAnsi="Times New Roman" w:cs="Times New Roman"/>
          <w:sz w:val="28"/>
          <w:szCs w:val="28"/>
        </w:rPr>
        <w:t xml:space="preserve">.2. </w:t>
      </w:r>
      <w:r w:rsidR="00D97256" w:rsidRPr="00195E4B">
        <w:rPr>
          <w:rFonts w:ascii="Times New Roman" w:hAnsi="Times New Roman" w:cs="Times New Roman"/>
          <w:sz w:val="28"/>
          <w:szCs w:val="28"/>
        </w:rPr>
        <w:t>Предварительный с</w:t>
      </w:r>
      <w:r w:rsidR="003B205B" w:rsidRPr="00195E4B">
        <w:rPr>
          <w:rFonts w:ascii="Times New Roman" w:hAnsi="Times New Roman" w:cs="Times New Roman"/>
          <w:sz w:val="28"/>
          <w:szCs w:val="28"/>
        </w:rPr>
        <w:t>водный список формируется в следующем порядке:</w:t>
      </w:r>
    </w:p>
    <w:p w:rsidR="003B205B" w:rsidRPr="00195E4B" w:rsidRDefault="003B205B" w:rsidP="003B205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в первую группу входят молодые семьи - участники Мероприятия, поставленные на учет в качестве нуждающихся в улучшении жилищных условий до 1 марта 2005 г., во вторую - молодые семьи, имеющие трех и более детей, признанные нуждающимися в улучшении жилищных условий после 1 марта 2005 г., в третью группу - остальные молодые семьи, признанные нуждающимися в улучшении жилищных условий после 1 марта 2005 г.</w:t>
      </w:r>
      <w:proofErr w:type="gramEnd"/>
    </w:p>
    <w:p w:rsidR="003B205B" w:rsidRPr="00195E4B" w:rsidRDefault="003B205B" w:rsidP="003B205B">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Участники внутри каждой группы размещаются в хронологической последовательности по дате признания (постановки на учет) их в качестве нуждающихся в улучшении жилищных условий. Молодые семьи, признанные (принятые на учет) в качестве нуждающихся в улучшении жилищных условий в один и тот же день, располагаются по дате рождения участника-заявителя в хронологической последовательности от наиболее ранней даты </w:t>
      </w:r>
      <w:proofErr w:type="gramStart"/>
      <w:r w:rsidRPr="00195E4B">
        <w:rPr>
          <w:rFonts w:ascii="Times New Roman" w:hAnsi="Times New Roman" w:cs="Times New Roman"/>
          <w:sz w:val="28"/>
          <w:szCs w:val="28"/>
        </w:rPr>
        <w:t>к</w:t>
      </w:r>
      <w:proofErr w:type="gramEnd"/>
      <w:r w:rsidRPr="00195E4B">
        <w:rPr>
          <w:rFonts w:ascii="Times New Roman" w:hAnsi="Times New Roman" w:cs="Times New Roman"/>
          <w:sz w:val="28"/>
          <w:szCs w:val="28"/>
        </w:rPr>
        <w:t xml:space="preserve"> поздней. Если </w:t>
      </w:r>
      <w:r w:rsidRPr="00195E4B">
        <w:rPr>
          <w:rFonts w:ascii="Times New Roman" w:hAnsi="Times New Roman" w:cs="Times New Roman"/>
          <w:sz w:val="28"/>
          <w:szCs w:val="28"/>
        </w:rPr>
        <w:lastRenderedPageBreak/>
        <w:t>даты рождения участников-заявителей также совпадают, то эти участники располагаются в списках в алфавитном порядке.</w:t>
      </w:r>
    </w:p>
    <w:p w:rsidR="002D5D4A" w:rsidRPr="00195E4B" w:rsidRDefault="002D5D4A" w:rsidP="003B205B">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8.3. Предварительный сводный список утверждается правовым актом Комитета.</w:t>
      </w:r>
    </w:p>
    <w:p w:rsidR="008B3F56" w:rsidRPr="00195E4B" w:rsidRDefault="008B3F56" w:rsidP="003B205B">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8.3.1. Комитет в течение 5 рабочих дней со дня утверждения Предварительного сводного списка доводит до местных администраций копию распоряжения </w:t>
      </w:r>
      <w:r w:rsidR="002F1697" w:rsidRPr="00195E4B">
        <w:rPr>
          <w:rFonts w:ascii="Times New Roman" w:hAnsi="Times New Roman" w:cs="Times New Roman"/>
          <w:sz w:val="28"/>
          <w:szCs w:val="28"/>
        </w:rPr>
        <w:t xml:space="preserve">Комитета </w:t>
      </w:r>
      <w:r w:rsidRPr="00195E4B">
        <w:rPr>
          <w:rFonts w:ascii="Times New Roman" w:hAnsi="Times New Roman" w:cs="Times New Roman"/>
          <w:sz w:val="28"/>
          <w:szCs w:val="28"/>
        </w:rPr>
        <w:t>об утверждении Предварительного сводного списка и решение об исключении молодой семьи из Предварительного сводного списка с указанием причины.</w:t>
      </w:r>
    </w:p>
    <w:p w:rsidR="002D5D4A" w:rsidRPr="00195E4B" w:rsidRDefault="002D5D4A" w:rsidP="003B205B">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
    <w:p w:rsidR="002D5D4A" w:rsidRPr="00195E4B" w:rsidRDefault="002D5D4A" w:rsidP="002D5D4A">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9. Порядок формирования сводного списка</w:t>
      </w:r>
    </w:p>
    <w:p w:rsidR="002D5D4A" w:rsidRPr="00195E4B" w:rsidRDefault="002D5D4A" w:rsidP="002D5D4A">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молодых семей - участников Мероприятия, изъявивших желание</w:t>
      </w:r>
    </w:p>
    <w:p w:rsidR="002D5D4A" w:rsidRPr="00195E4B" w:rsidRDefault="002D5D4A" w:rsidP="002D5D4A">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получить социальную выплату в планируемом году,</w:t>
      </w:r>
    </w:p>
    <w:p w:rsidR="002D5D4A" w:rsidRPr="00195E4B" w:rsidRDefault="002D5D4A" w:rsidP="002D5D4A">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и внесения в него изменений</w:t>
      </w:r>
    </w:p>
    <w:p w:rsidR="008B3F56" w:rsidRPr="00195E4B" w:rsidRDefault="008B3F56" w:rsidP="002D5D4A">
      <w:pPr>
        <w:autoSpaceDE w:val="0"/>
        <w:autoSpaceDN w:val="0"/>
        <w:adjustRightInd w:val="0"/>
        <w:spacing w:line="240" w:lineRule="auto"/>
        <w:jc w:val="center"/>
        <w:rPr>
          <w:rFonts w:ascii="Times New Roman" w:hAnsi="Times New Roman" w:cs="Times New Roman"/>
          <w:sz w:val="28"/>
          <w:szCs w:val="28"/>
        </w:rPr>
      </w:pPr>
    </w:p>
    <w:p w:rsidR="002D5D4A" w:rsidRPr="00195E4B" w:rsidRDefault="002D5D4A" w:rsidP="003B205B">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 xml:space="preserve">9.1. Комитет на основании Предварительного сводного списка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по форме, утверждаемой </w:t>
      </w:r>
      <w:r w:rsidR="00E86003" w:rsidRPr="00195E4B">
        <w:rPr>
          <w:rFonts w:ascii="Times New Roman" w:eastAsiaTheme="minorEastAsia" w:hAnsi="Times New Roman" w:cs="Times New Roman"/>
          <w:sz w:val="28"/>
          <w:szCs w:val="28"/>
          <w:lang w:eastAsia="ru-RU"/>
        </w:rPr>
        <w:t>Министерством строительства и жилищно-коммунального хозяйства Российской Федерации (далее – Минстрой РФ)</w:t>
      </w:r>
      <w:r w:rsidR="008B3F56" w:rsidRPr="00195E4B">
        <w:rPr>
          <w:rFonts w:ascii="Times New Roman" w:eastAsiaTheme="minorEastAsia" w:hAnsi="Times New Roman" w:cs="Times New Roman"/>
          <w:sz w:val="28"/>
          <w:szCs w:val="28"/>
          <w:lang w:eastAsia="ru-RU"/>
        </w:rPr>
        <w:t>.</w:t>
      </w:r>
    </w:p>
    <w:p w:rsidR="003B205B" w:rsidRPr="00195E4B" w:rsidRDefault="008B3F56" w:rsidP="003B205B">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9</w:t>
      </w:r>
      <w:r w:rsidR="00043DD2" w:rsidRPr="00195E4B">
        <w:rPr>
          <w:rFonts w:ascii="Times New Roman" w:eastAsiaTheme="minorEastAsia" w:hAnsi="Times New Roman" w:cs="Times New Roman"/>
          <w:sz w:val="28"/>
          <w:szCs w:val="28"/>
          <w:lang w:eastAsia="ru-RU"/>
        </w:rPr>
        <w:t>.</w:t>
      </w:r>
      <w:r w:rsidRPr="00195E4B">
        <w:rPr>
          <w:rFonts w:ascii="Times New Roman" w:eastAsiaTheme="minorEastAsia" w:hAnsi="Times New Roman" w:cs="Times New Roman"/>
          <w:sz w:val="28"/>
          <w:szCs w:val="28"/>
          <w:lang w:eastAsia="ru-RU"/>
        </w:rPr>
        <w:t>2</w:t>
      </w:r>
      <w:r w:rsidR="00043DD2" w:rsidRPr="00195E4B">
        <w:rPr>
          <w:rFonts w:ascii="Times New Roman" w:eastAsiaTheme="minorEastAsia" w:hAnsi="Times New Roman" w:cs="Times New Roman"/>
          <w:sz w:val="28"/>
          <w:szCs w:val="28"/>
          <w:lang w:eastAsia="ru-RU"/>
        </w:rPr>
        <w:t xml:space="preserve">. </w:t>
      </w:r>
      <w:r w:rsidR="003B205B" w:rsidRPr="00195E4B">
        <w:rPr>
          <w:rFonts w:ascii="Times New Roman" w:eastAsiaTheme="minorEastAsia" w:hAnsi="Times New Roman" w:cs="Times New Roman"/>
          <w:sz w:val="28"/>
          <w:szCs w:val="28"/>
          <w:lang w:eastAsia="ru-RU"/>
        </w:rPr>
        <w:t xml:space="preserve">Сводный список утверждается </w:t>
      </w:r>
      <w:r w:rsidR="006F716E" w:rsidRPr="00195E4B">
        <w:rPr>
          <w:rFonts w:ascii="Times New Roman" w:eastAsiaTheme="minorEastAsia" w:hAnsi="Times New Roman" w:cs="Times New Roman"/>
          <w:sz w:val="28"/>
          <w:szCs w:val="28"/>
          <w:lang w:eastAsia="ru-RU"/>
        </w:rPr>
        <w:t>правовым актом Правительства Ленинградской области</w:t>
      </w:r>
      <w:r w:rsidR="003B205B" w:rsidRPr="00195E4B">
        <w:rPr>
          <w:rFonts w:ascii="Times New Roman" w:eastAsiaTheme="minorEastAsia" w:hAnsi="Times New Roman" w:cs="Times New Roman"/>
          <w:sz w:val="28"/>
          <w:szCs w:val="28"/>
          <w:lang w:eastAsia="ru-RU"/>
        </w:rPr>
        <w:t>.</w:t>
      </w:r>
    </w:p>
    <w:p w:rsidR="00043DD2" w:rsidRPr="00195E4B" w:rsidRDefault="008B3F56"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9</w:t>
      </w:r>
      <w:r w:rsidR="005C6C9B" w:rsidRPr="00195E4B">
        <w:rPr>
          <w:rFonts w:ascii="Times New Roman" w:eastAsiaTheme="minorEastAsia" w:hAnsi="Times New Roman" w:cs="Times New Roman"/>
          <w:sz w:val="28"/>
          <w:szCs w:val="28"/>
          <w:lang w:eastAsia="ru-RU"/>
        </w:rPr>
        <w:t>.</w:t>
      </w:r>
      <w:r w:rsidRPr="00195E4B">
        <w:rPr>
          <w:rFonts w:ascii="Times New Roman" w:eastAsiaTheme="minorEastAsia" w:hAnsi="Times New Roman" w:cs="Times New Roman"/>
          <w:sz w:val="28"/>
          <w:szCs w:val="28"/>
          <w:lang w:eastAsia="ru-RU"/>
        </w:rPr>
        <w:t>2</w:t>
      </w:r>
      <w:r w:rsidR="005C6C9B" w:rsidRPr="00195E4B">
        <w:rPr>
          <w:rFonts w:ascii="Times New Roman" w:eastAsiaTheme="minorEastAsia" w:hAnsi="Times New Roman" w:cs="Times New Roman"/>
          <w:sz w:val="28"/>
          <w:szCs w:val="28"/>
          <w:lang w:eastAsia="ru-RU"/>
        </w:rPr>
        <w:t xml:space="preserve">.1. </w:t>
      </w:r>
      <w:proofErr w:type="gramStart"/>
      <w:r w:rsidR="00043DD2" w:rsidRPr="00195E4B">
        <w:rPr>
          <w:rFonts w:ascii="Times New Roman" w:eastAsiaTheme="minorEastAsia" w:hAnsi="Times New Roman" w:cs="Times New Roman"/>
          <w:sz w:val="28"/>
          <w:szCs w:val="28"/>
          <w:lang w:eastAsia="ru-RU"/>
        </w:rPr>
        <w:t xml:space="preserve">Утвержденный </w:t>
      </w:r>
      <w:r w:rsidR="00F1354E" w:rsidRPr="00195E4B">
        <w:rPr>
          <w:rFonts w:ascii="Times New Roman" w:eastAsiaTheme="minorEastAsia" w:hAnsi="Times New Roman" w:cs="Times New Roman"/>
          <w:sz w:val="28"/>
          <w:szCs w:val="28"/>
          <w:lang w:eastAsia="ru-RU"/>
        </w:rPr>
        <w:t>правовым актом Правительства Ленинградской области</w:t>
      </w:r>
      <w:r w:rsidR="00043DD2" w:rsidRPr="00195E4B">
        <w:rPr>
          <w:rFonts w:ascii="Times New Roman" w:eastAsiaTheme="minorEastAsia" w:hAnsi="Times New Roman" w:cs="Times New Roman"/>
          <w:sz w:val="28"/>
          <w:szCs w:val="28"/>
          <w:lang w:eastAsia="ru-RU"/>
        </w:rPr>
        <w:t xml:space="preserve"> Сводный список представляется </w:t>
      </w:r>
      <w:r w:rsidR="00E86003" w:rsidRPr="00195E4B">
        <w:rPr>
          <w:rFonts w:ascii="Times New Roman" w:eastAsiaTheme="minorEastAsia" w:hAnsi="Times New Roman" w:cs="Times New Roman"/>
          <w:sz w:val="28"/>
          <w:szCs w:val="28"/>
          <w:lang w:eastAsia="ru-RU"/>
        </w:rPr>
        <w:t>в Минстрой РФ</w:t>
      </w:r>
      <w:r w:rsidR="00043DD2" w:rsidRPr="00195E4B">
        <w:rPr>
          <w:rFonts w:ascii="Times New Roman" w:eastAsiaTheme="minorEastAsia" w:hAnsi="Times New Roman" w:cs="Times New Roman"/>
          <w:sz w:val="28"/>
          <w:szCs w:val="28"/>
          <w:lang w:eastAsia="ru-RU"/>
        </w:rPr>
        <w:t xml:space="preserve"> в установленный </w:t>
      </w:r>
      <w:r w:rsidR="00E86003" w:rsidRPr="00195E4B">
        <w:rPr>
          <w:rFonts w:ascii="Times New Roman" w:eastAsiaTheme="minorEastAsia" w:hAnsi="Times New Roman" w:cs="Times New Roman"/>
          <w:sz w:val="28"/>
          <w:szCs w:val="28"/>
          <w:lang w:eastAsia="ru-RU"/>
        </w:rPr>
        <w:t xml:space="preserve">Минстроем РФ </w:t>
      </w:r>
      <w:r w:rsidR="00043DD2" w:rsidRPr="00195E4B">
        <w:rPr>
          <w:rFonts w:ascii="Times New Roman" w:eastAsiaTheme="minorEastAsia" w:hAnsi="Times New Roman" w:cs="Times New Roman"/>
          <w:sz w:val="28"/>
          <w:szCs w:val="28"/>
          <w:lang w:eastAsia="ru-RU"/>
        </w:rPr>
        <w:t xml:space="preserve">срок в составе заявки об участии в Мероприятии в планируемом году, предусмотренной </w:t>
      </w:r>
      <w:hyperlink r:id="rId14">
        <w:r w:rsidR="00043DD2" w:rsidRPr="00195E4B">
          <w:rPr>
            <w:rFonts w:ascii="Times New Roman" w:eastAsiaTheme="minorEastAsia" w:hAnsi="Times New Roman" w:cs="Times New Roman"/>
            <w:sz w:val="28"/>
            <w:szCs w:val="28"/>
            <w:lang w:eastAsia="ru-RU"/>
          </w:rPr>
          <w:t>пунктом 3</w:t>
        </w:r>
      </w:hyperlink>
      <w:r w:rsidR="002B17A8" w:rsidRPr="00195E4B">
        <w:rPr>
          <w:rFonts w:ascii="Times New Roman" w:eastAsiaTheme="minorEastAsia" w:hAnsi="Times New Roman" w:cs="Times New Roman"/>
          <w:sz w:val="28"/>
          <w:szCs w:val="28"/>
          <w:lang w:eastAsia="ru-RU"/>
        </w:rPr>
        <w:t xml:space="preserve"> приложения №</w:t>
      </w:r>
      <w:r w:rsidR="00043DD2" w:rsidRPr="00195E4B">
        <w:rPr>
          <w:rFonts w:ascii="Times New Roman" w:eastAsiaTheme="minorEastAsia" w:hAnsi="Times New Roman" w:cs="Times New Roman"/>
          <w:sz w:val="28"/>
          <w:szCs w:val="28"/>
          <w:lang w:eastAsia="ru-RU"/>
        </w:rPr>
        <w:t>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"Об утверждении государственной программы</w:t>
      </w:r>
      <w:proofErr w:type="gramEnd"/>
      <w:r w:rsidR="00043DD2" w:rsidRPr="00195E4B">
        <w:rPr>
          <w:rFonts w:ascii="Times New Roman" w:eastAsiaTheme="minorEastAsia"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w:t>
      </w:r>
    </w:p>
    <w:p w:rsidR="00043DD2" w:rsidRPr="00195E4B" w:rsidRDefault="008B3F56"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9</w:t>
      </w:r>
      <w:r w:rsidR="00043DD2" w:rsidRPr="00195E4B">
        <w:rPr>
          <w:rFonts w:ascii="Times New Roman" w:eastAsiaTheme="minorEastAsia" w:hAnsi="Times New Roman" w:cs="Times New Roman"/>
          <w:sz w:val="28"/>
          <w:szCs w:val="28"/>
          <w:lang w:eastAsia="ru-RU"/>
        </w:rPr>
        <w:t>.</w:t>
      </w:r>
      <w:r w:rsidRPr="00195E4B">
        <w:rPr>
          <w:rFonts w:ascii="Times New Roman" w:eastAsiaTheme="minorEastAsia" w:hAnsi="Times New Roman" w:cs="Times New Roman"/>
          <w:sz w:val="28"/>
          <w:szCs w:val="28"/>
          <w:lang w:eastAsia="ru-RU"/>
        </w:rPr>
        <w:t>3</w:t>
      </w:r>
      <w:r w:rsidR="00043DD2" w:rsidRPr="00195E4B">
        <w:rPr>
          <w:rFonts w:ascii="Times New Roman" w:eastAsiaTheme="minorEastAsia" w:hAnsi="Times New Roman" w:cs="Times New Roman"/>
          <w:sz w:val="28"/>
          <w:szCs w:val="28"/>
          <w:lang w:eastAsia="ru-RU"/>
        </w:rPr>
        <w:t xml:space="preserve">. </w:t>
      </w:r>
      <w:r w:rsidR="002F1697" w:rsidRPr="00195E4B">
        <w:rPr>
          <w:rFonts w:ascii="Times New Roman" w:eastAsiaTheme="minorEastAsia" w:hAnsi="Times New Roman" w:cs="Times New Roman"/>
          <w:sz w:val="28"/>
          <w:szCs w:val="28"/>
          <w:lang w:eastAsia="ru-RU"/>
        </w:rPr>
        <w:t xml:space="preserve">Изменения в Сводный список </w:t>
      </w:r>
      <w:r w:rsidR="00043DD2" w:rsidRPr="00195E4B">
        <w:rPr>
          <w:rFonts w:ascii="Times New Roman" w:eastAsiaTheme="minorEastAsia" w:hAnsi="Times New Roman" w:cs="Times New Roman"/>
          <w:sz w:val="28"/>
          <w:szCs w:val="28"/>
          <w:lang w:eastAsia="ru-RU"/>
        </w:rPr>
        <w:t>внос</w:t>
      </w:r>
      <w:r w:rsidR="002F1697" w:rsidRPr="00195E4B">
        <w:rPr>
          <w:rFonts w:ascii="Times New Roman" w:eastAsiaTheme="minorEastAsia" w:hAnsi="Times New Roman" w:cs="Times New Roman"/>
          <w:sz w:val="28"/>
          <w:szCs w:val="28"/>
          <w:lang w:eastAsia="ru-RU"/>
        </w:rPr>
        <w:t>ят</w:t>
      </w:r>
      <w:r w:rsidR="00043DD2" w:rsidRPr="00195E4B">
        <w:rPr>
          <w:rFonts w:ascii="Times New Roman" w:eastAsiaTheme="minorEastAsia" w:hAnsi="Times New Roman" w:cs="Times New Roman"/>
          <w:sz w:val="28"/>
          <w:szCs w:val="28"/>
          <w:lang w:eastAsia="ru-RU"/>
        </w:rPr>
        <w:t xml:space="preserve">ся </w:t>
      </w:r>
      <w:r w:rsidR="002F1697" w:rsidRPr="00195E4B">
        <w:rPr>
          <w:rFonts w:ascii="Times New Roman" w:eastAsiaTheme="minorEastAsia" w:hAnsi="Times New Roman" w:cs="Times New Roman"/>
          <w:sz w:val="28"/>
          <w:szCs w:val="28"/>
          <w:lang w:eastAsia="ru-RU"/>
        </w:rPr>
        <w:t xml:space="preserve">в порядке и </w:t>
      </w:r>
      <w:r w:rsidR="00043DD2" w:rsidRPr="00195E4B">
        <w:rPr>
          <w:rFonts w:ascii="Times New Roman" w:eastAsiaTheme="minorEastAsia" w:hAnsi="Times New Roman" w:cs="Times New Roman"/>
          <w:sz w:val="28"/>
          <w:szCs w:val="28"/>
          <w:lang w:eastAsia="ru-RU"/>
        </w:rPr>
        <w:t xml:space="preserve">в </w:t>
      </w:r>
      <w:r w:rsidR="006F716E" w:rsidRPr="00195E4B">
        <w:rPr>
          <w:rFonts w:ascii="Times New Roman" w:eastAsiaTheme="minorEastAsia" w:hAnsi="Times New Roman" w:cs="Times New Roman"/>
          <w:sz w:val="28"/>
          <w:szCs w:val="28"/>
          <w:lang w:eastAsia="ru-RU"/>
        </w:rPr>
        <w:t>случаях</w:t>
      </w:r>
      <w:r w:rsidR="00043DD2" w:rsidRPr="00195E4B">
        <w:rPr>
          <w:rFonts w:ascii="Times New Roman" w:eastAsiaTheme="minorEastAsia" w:hAnsi="Times New Roman" w:cs="Times New Roman"/>
          <w:sz w:val="28"/>
          <w:szCs w:val="28"/>
          <w:lang w:eastAsia="ru-RU"/>
        </w:rPr>
        <w:t xml:space="preserve">, </w:t>
      </w:r>
      <w:r w:rsidR="002F1697" w:rsidRPr="00195E4B">
        <w:rPr>
          <w:rFonts w:ascii="Times New Roman" w:eastAsiaTheme="minorEastAsia" w:hAnsi="Times New Roman" w:cs="Times New Roman"/>
          <w:sz w:val="28"/>
          <w:szCs w:val="28"/>
          <w:lang w:eastAsia="ru-RU"/>
        </w:rPr>
        <w:t xml:space="preserve">установленных </w:t>
      </w:r>
      <w:r w:rsidR="006F716E" w:rsidRPr="00195E4B">
        <w:rPr>
          <w:rFonts w:ascii="Times New Roman" w:eastAsiaTheme="minorEastAsia" w:hAnsi="Times New Roman" w:cs="Times New Roman"/>
          <w:sz w:val="28"/>
          <w:szCs w:val="28"/>
          <w:lang w:eastAsia="ru-RU"/>
        </w:rPr>
        <w:t>пунктом 3.14.1</w:t>
      </w:r>
      <w:r w:rsidR="00043DD2" w:rsidRPr="00195E4B">
        <w:rPr>
          <w:rFonts w:ascii="Times New Roman" w:eastAsiaTheme="minorEastAsia" w:hAnsi="Times New Roman" w:cs="Times New Roman"/>
          <w:sz w:val="28"/>
          <w:szCs w:val="28"/>
          <w:lang w:eastAsia="ru-RU"/>
        </w:rPr>
        <w:t>.</w:t>
      </w:r>
      <w:r w:rsidR="006F716E" w:rsidRPr="00195E4B">
        <w:rPr>
          <w:rFonts w:ascii="Times New Roman" w:eastAsiaTheme="minorEastAsia" w:hAnsi="Times New Roman" w:cs="Times New Roman"/>
          <w:sz w:val="28"/>
          <w:szCs w:val="28"/>
          <w:lang w:eastAsia="ru-RU"/>
        </w:rPr>
        <w:t xml:space="preserve"> Порядка.</w:t>
      </w:r>
    </w:p>
    <w:p w:rsidR="002B17A8" w:rsidRPr="00195E4B" w:rsidRDefault="002B17A8" w:rsidP="00043DD2">
      <w:pPr>
        <w:autoSpaceDE w:val="0"/>
        <w:autoSpaceDN w:val="0"/>
        <w:adjustRightInd w:val="0"/>
        <w:spacing w:line="240" w:lineRule="auto"/>
        <w:jc w:val="center"/>
        <w:rPr>
          <w:rFonts w:ascii="Times New Roman" w:hAnsi="Times New Roman" w:cs="Times New Roman"/>
          <w:sz w:val="28"/>
          <w:szCs w:val="28"/>
        </w:rPr>
      </w:pPr>
    </w:p>
    <w:p w:rsidR="005E3ABA" w:rsidRPr="00195E4B" w:rsidRDefault="005E3ABA" w:rsidP="00043DD2">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10</w:t>
      </w:r>
      <w:r w:rsidR="00043DD2" w:rsidRPr="00195E4B">
        <w:rPr>
          <w:rFonts w:ascii="Times New Roman" w:hAnsi="Times New Roman" w:cs="Times New Roman"/>
          <w:sz w:val="28"/>
          <w:szCs w:val="28"/>
        </w:rPr>
        <w:t xml:space="preserve">. Порядок формирования </w:t>
      </w:r>
      <w:r w:rsidRPr="00195E4B">
        <w:rPr>
          <w:rFonts w:ascii="Times New Roman" w:hAnsi="Times New Roman" w:cs="Times New Roman"/>
          <w:sz w:val="28"/>
          <w:szCs w:val="28"/>
        </w:rPr>
        <w:t xml:space="preserve">предварительного </w:t>
      </w:r>
      <w:r w:rsidR="00043DD2" w:rsidRPr="00195E4B">
        <w:rPr>
          <w:rFonts w:ascii="Times New Roman" w:hAnsi="Times New Roman" w:cs="Times New Roman"/>
          <w:sz w:val="28"/>
          <w:szCs w:val="28"/>
        </w:rPr>
        <w:t>списка</w:t>
      </w:r>
    </w:p>
    <w:p w:rsidR="00043DD2" w:rsidRPr="00195E4B" w:rsidRDefault="00043DD2" w:rsidP="00043DD2">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lastRenderedPageBreak/>
        <w:t>молодых семей - претендентов</w:t>
      </w:r>
    </w:p>
    <w:p w:rsidR="003B205B" w:rsidRPr="00195E4B" w:rsidRDefault="00043DD2" w:rsidP="00043DD2">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на получение социальной выплаты</w:t>
      </w:r>
    </w:p>
    <w:p w:rsidR="003B205B" w:rsidRPr="00195E4B" w:rsidRDefault="003B205B" w:rsidP="00854609">
      <w:pPr>
        <w:autoSpaceDE w:val="0"/>
        <w:autoSpaceDN w:val="0"/>
        <w:adjustRightInd w:val="0"/>
        <w:spacing w:line="240" w:lineRule="auto"/>
        <w:jc w:val="center"/>
        <w:rPr>
          <w:rFonts w:ascii="Arial" w:hAnsi="Arial" w:cs="Arial"/>
          <w:sz w:val="20"/>
          <w:szCs w:val="20"/>
        </w:rPr>
      </w:pPr>
    </w:p>
    <w:p w:rsidR="00AF7C25" w:rsidRPr="00195E4B" w:rsidRDefault="005E3ABA"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10</w:t>
      </w:r>
      <w:r w:rsidR="00AF7C25" w:rsidRPr="00195E4B">
        <w:rPr>
          <w:rFonts w:ascii="Times New Roman" w:eastAsiaTheme="minorEastAsia" w:hAnsi="Times New Roman" w:cs="Times New Roman"/>
          <w:sz w:val="28"/>
          <w:szCs w:val="28"/>
          <w:lang w:eastAsia="ru-RU"/>
        </w:rPr>
        <w:t>.1. После доведения ответственным исполнителем государственной программы сведений о размере субсидии, предоставляемой бюджету Ленинградской области на планируемый (текущий) год, Комитет:</w:t>
      </w:r>
    </w:p>
    <w:p w:rsidR="00AF7C25" w:rsidRPr="00195E4B" w:rsidRDefault="00AF7C25"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 проводит отбор муниципальных образований для предоставления субсидии из областного бюджета в соответствии с условиями участия, предусмотренными пунктом 3 Порядка;</w:t>
      </w:r>
    </w:p>
    <w:p w:rsidR="002B6155" w:rsidRPr="00195E4B" w:rsidRDefault="002B6155"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proofErr w:type="gramStart"/>
      <w:r w:rsidRPr="00195E4B">
        <w:rPr>
          <w:rFonts w:ascii="Times New Roman" w:eastAsiaTheme="minorEastAsia" w:hAnsi="Times New Roman" w:cs="Times New Roman"/>
          <w:sz w:val="28"/>
          <w:szCs w:val="28"/>
          <w:lang w:eastAsia="ru-RU"/>
        </w:rPr>
        <w:t xml:space="preserve">- </w:t>
      </w:r>
      <w:r w:rsidR="00043DD2" w:rsidRPr="00195E4B">
        <w:rPr>
          <w:rFonts w:ascii="Times New Roman" w:eastAsiaTheme="minorEastAsia" w:hAnsi="Times New Roman" w:cs="Times New Roman"/>
          <w:sz w:val="28"/>
          <w:szCs w:val="28"/>
          <w:lang w:eastAsia="ru-RU"/>
        </w:rPr>
        <w:t xml:space="preserve">на основании </w:t>
      </w:r>
      <w:r w:rsidRPr="00195E4B">
        <w:rPr>
          <w:rFonts w:ascii="Times New Roman" w:eastAsiaTheme="minorEastAsia" w:hAnsi="Times New Roman" w:cs="Times New Roman"/>
          <w:sz w:val="28"/>
          <w:szCs w:val="28"/>
          <w:lang w:eastAsia="ru-RU"/>
        </w:rPr>
        <w:t>Сводного списка</w:t>
      </w:r>
      <w:r w:rsidR="00043DD2" w:rsidRPr="00195E4B">
        <w:rPr>
          <w:rFonts w:ascii="Times New Roman" w:eastAsiaTheme="minorEastAsia" w:hAnsi="Times New Roman" w:cs="Times New Roman"/>
          <w:sz w:val="28"/>
          <w:szCs w:val="28"/>
          <w:lang w:eastAsia="ru-RU"/>
        </w:rPr>
        <w:t>,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w:t>
      </w:r>
      <w:r w:rsidRPr="00195E4B">
        <w:rPr>
          <w:rFonts w:ascii="Times New Roman" w:eastAsiaTheme="minorEastAsia" w:hAnsi="Times New Roman" w:cs="Times New Roman"/>
          <w:sz w:val="28"/>
          <w:szCs w:val="28"/>
          <w:lang w:eastAsia="ru-RU"/>
        </w:rPr>
        <w:t xml:space="preserve">вующий год на </w:t>
      </w:r>
      <w:proofErr w:type="spellStart"/>
      <w:r w:rsidRPr="00195E4B">
        <w:rPr>
          <w:rFonts w:ascii="Times New Roman" w:eastAsiaTheme="minorEastAsia" w:hAnsi="Times New Roman" w:cs="Times New Roman"/>
          <w:sz w:val="28"/>
          <w:szCs w:val="28"/>
          <w:lang w:eastAsia="ru-RU"/>
        </w:rPr>
        <w:t>софинансирование</w:t>
      </w:r>
      <w:proofErr w:type="spellEnd"/>
      <w:r w:rsidRPr="00195E4B">
        <w:rPr>
          <w:rFonts w:ascii="Times New Roman" w:eastAsiaTheme="minorEastAsia" w:hAnsi="Times New Roman" w:cs="Times New Roman"/>
          <w:sz w:val="28"/>
          <w:szCs w:val="28"/>
          <w:lang w:eastAsia="ru-RU"/>
        </w:rPr>
        <w:t xml:space="preserve"> М</w:t>
      </w:r>
      <w:r w:rsidR="00043DD2" w:rsidRPr="00195E4B">
        <w:rPr>
          <w:rFonts w:ascii="Times New Roman" w:eastAsiaTheme="minorEastAsia" w:hAnsi="Times New Roman" w:cs="Times New Roman"/>
          <w:sz w:val="28"/>
          <w:szCs w:val="28"/>
          <w:lang w:eastAsia="ru-RU"/>
        </w:rPr>
        <w:t xml:space="preserve">ероприятия, формирует </w:t>
      </w:r>
      <w:r w:rsidR="005E3ABA" w:rsidRPr="00195E4B">
        <w:rPr>
          <w:rFonts w:ascii="Times New Roman" w:eastAsiaTheme="minorEastAsia" w:hAnsi="Times New Roman" w:cs="Times New Roman"/>
          <w:sz w:val="28"/>
          <w:szCs w:val="28"/>
          <w:lang w:eastAsia="ru-RU"/>
        </w:rPr>
        <w:t xml:space="preserve">предварительный </w:t>
      </w:r>
      <w:r w:rsidR="00043DD2" w:rsidRPr="00195E4B">
        <w:rPr>
          <w:rFonts w:ascii="Times New Roman" w:eastAsiaTheme="minorEastAsia" w:hAnsi="Times New Roman" w:cs="Times New Roman"/>
          <w:sz w:val="28"/>
          <w:szCs w:val="28"/>
          <w:lang w:eastAsia="ru-RU"/>
        </w:rPr>
        <w:t xml:space="preserve">список молодых семей - претендентов на получение социальных выплат в соответствующем году </w:t>
      </w:r>
      <w:r w:rsidRPr="00195E4B">
        <w:rPr>
          <w:rFonts w:ascii="Times New Roman" w:eastAsiaTheme="minorEastAsia" w:hAnsi="Times New Roman" w:cs="Times New Roman"/>
          <w:sz w:val="28"/>
          <w:szCs w:val="28"/>
          <w:lang w:eastAsia="ru-RU"/>
        </w:rPr>
        <w:t xml:space="preserve">(далее – </w:t>
      </w:r>
      <w:r w:rsidR="005E3ABA" w:rsidRPr="00195E4B">
        <w:rPr>
          <w:rFonts w:ascii="Times New Roman" w:eastAsiaTheme="minorEastAsia" w:hAnsi="Times New Roman" w:cs="Times New Roman"/>
          <w:sz w:val="28"/>
          <w:szCs w:val="28"/>
          <w:lang w:eastAsia="ru-RU"/>
        </w:rPr>
        <w:t>Предварительный с</w:t>
      </w:r>
      <w:r w:rsidRPr="00195E4B">
        <w:rPr>
          <w:rFonts w:ascii="Times New Roman" w:eastAsiaTheme="minorEastAsia" w:hAnsi="Times New Roman" w:cs="Times New Roman"/>
          <w:sz w:val="28"/>
          <w:szCs w:val="28"/>
          <w:lang w:eastAsia="ru-RU"/>
        </w:rPr>
        <w:t xml:space="preserve">писок претендентов) </w:t>
      </w:r>
      <w:r w:rsidR="00043DD2" w:rsidRPr="00195E4B">
        <w:rPr>
          <w:rFonts w:ascii="Times New Roman" w:eastAsiaTheme="minorEastAsia" w:hAnsi="Times New Roman" w:cs="Times New Roman"/>
          <w:sz w:val="28"/>
          <w:szCs w:val="28"/>
          <w:lang w:eastAsia="ru-RU"/>
        </w:rPr>
        <w:t>по форме</w:t>
      </w:r>
      <w:r w:rsidR="005C0FF5" w:rsidRPr="00195E4B">
        <w:rPr>
          <w:rFonts w:ascii="Times New Roman" w:eastAsiaTheme="minorEastAsia" w:hAnsi="Times New Roman" w:cs="Times New Roman"/>
          <w:sz w:val="28"/>
          <w:szCs w:val="28"/>
          <w:lang w:eastAsia="ru-RU"/>
        </w:rPr>
        <w:t xml:space="preserve"> согласно приложению 7 к настоящему Положению.</w:t>
      </w:r>
      <w:proofErr w:type="gramEnd"/>
    </w:p>
    <w:p w:rsidR="002B6155" w:rsidRPr="00195E4B" w:rsidRDefault="005E3ABA"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10</w:t>
      </w:r>
      <w:r w:rsidR="002B6155" w:rsidRPr="00195E4B">
        <w:rPr>
          <w:rFonts w:ascii="Times New Roman" w:eastAsiaTheme="minorEastAsia" w:hAnsi="Times New Roman" w:cs="Times New Roman"/>
          <w:sz w:val="28"/>
          <w:szCs w:val="28"/>
          <w:lang w:eastAsia="ru-RU"/>
        </w:rPr>
        <w:t xml:space="preserve">.2. Участники, не включенные в </w:t>
      </w:r>
      <w:r w:rsidRPr="00195E4B">
        <w:rPr>
          <w:rFonts w:ascii="Times New Roman" w:eastAsiaTheme="minorEastAsia" w:hAnsi="Times New Roman" w:cs="Times New Roman"/>
          <w:sz w:val="28"/>
          <w:szCs w:val="28"/>
          <w:lang w:eastAsia="ru-RU"/>
        </w:rPr>
        <w:t>Предварительный с</w:t>
      </w:r>
      <w:r w:rsidR="002B6155" w:rsidRPr="00195E4B">
        <w:rPr>
          <w:rFonts w:ascii="Times New Roman" w:eastAsiaTheme="minorEastAsia" w:hAnsi="Times New Roman" w:cs="Times New Roman"/>
          <w:sz w:val="28"/>
          <w:szCs w:val="28"/>
          <w:lang w:eastAsia="ru-RU"/>
        </w:rPr>
        <w:t>писок претендентов на получение социальных выплат, образуют резерв на получение социальной выплаты в соответствующем году.</w:t>
      </w:r>
    </w:p>
    <w:p w:rsidR="005E3ABA" w:rsidRPr="00195E4B" w:rsidRDefault="005E3ABA"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 xml:space="preserve">10.3. </w:t>
      </w:r>
      <w:r w:rsidR="009B11B7" w:rsidRPr="00195E4B">
        <w:rPr>
          <w:rFonts w:ascii="Times New Roman" w:eastAsiaTheme="minorEastAsia" w:hAnsi="Times New Roman" w:cs="Times New Roman"/>
          <w:sz w:val="28"/>
          <w:szCs w:val="28"/>
          <w:lang w:eastAsia="ru-RU"/>
        </w:rPr>
        <w:t>Предварительный список претендентов утверждается правовым актом Комитета.</w:t>
      </w:r>
    </w:p>
    <w:p w:rsidR="00965188" w:rsidRPr="00195E4B" w:rsidRDefault="009B11B7"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10</w:t>
      </w:r>
      <w:r w:rsidR="00965188" w:rsidRPr="00195E4B">
        <w:rPr>
          <w:rFonts w:ascii="Times New Roman" w:eastAsiaTheme="minorEastAsia" w:hAnsi="Times New Roman" w:cs="Times New Roman"/>
          <w:sz w:val="28"/>
          <w:szCs w:val="28"/>
          <w:lang w:eastAsia="ru-RU"/>
        </w:rPr>
        <w:t xml:space="preserve">.4. Комитет в течение 10 рабочих дней со дня утверждения </w:t>
      </w:r>
      <w:r w:rsidR="00F1354E" w:rsidRPr="00195E4B">
        <w:rPr>
          <w:rFonts w:ascii="Times New Roman" w:eastAsiaTheme="minorEastAsia" w:hAnsi="Times New Roman" w:cs="Times New Roman"/>
          <w:sz w:val="28"/>
          <w:szCs w:val="28"/>
          <w:lang w:eastAsia="ru-RU"/>
        </w:rPr>
        <w:t xml:space="preserve">правовым актом </w:t>
      </w:r>
      <w:r w:rsidRPr="00195E4B">
        <w:rPr>
          <w:rFonts w:ascii="Times New Roman" w:eastAsiaTheme="minorEastAsia" w:hAnsi="Times New Roman" w:cs="Times New Roman"/>
          <w:sz w:val="28"/>
          <w:szCs w:val="28"/>
          <w:lang w:eastAsia="ru-RU"/>
        </w:rPr>
        <w:t>Комитета Предварительного с</w:t>
      </w:r>
      <w:r w:rsidR="00965188" w:rsidRPr="00195E4B">
        <w:rPr>
          <w:rFonts w:ascii="Times New Roman" w:eastAsiaTheme="minorEastAsia" w:hAnsi="Times New Roman" w:cs="Times New Roman"/>
          <w:sz w:val="28"/>
          <w:szCs w:val="28"/>
          <w:lang w:eastAsia="ru-RU"/>
        </w:rPr>
        <w:t>писка претендентов доводит до местных администраций:</w:t>
      </w:r>
    </w:p>
    <w:p w:rsidR="00965188" w:rsidRPr="00195E4B" w:rsidRDefault="00965188"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 xml:space="preserve">- копию распоряжения об утверждении </w:t>
      </w:r>
      <w:r w:rsidR="009B11B7" w:rsidRPr="00195E4B">
        <w:rPr>
          <w:rFonts w:ascii="Times New Roman" w:eastAsiaTheme="minorEastAsia" w:hAnsi="Times New Roman" w:cs="Times New Roman"/>
          <w:sz w:val="28"/>
          <w:szCs w:val="28"/>
          <w:lang w:eastAsia="ru-RU"/>
        </w:rPr>
        <w:t>Предварительного с</w:t>
      </w:r>
      <w:r w:rsidRPr="00195E4B">
        <w:rPr>
          <w:rFonts w:ascii="Times New Roman" w:eastAsiaTheme="minorEastAsia" w:hAnsi="Times New Roman" w:cs="Times New Roman"/>
          <w:sz w:val="28"/>
          <w:szCs w:val="28"/>
          <w:lang w:eastAsia="ru-RU"/>
        </w:rPr>
        <w:t xml:space="preserve">писка претендентов и решение об исключении молодой семьи из </w:t>
      </w:r>
      <w:r w:rsidR="009B11B7" w:rsidRPr="00195E4B">
        <w:rPr>
          <w:rFonts w:ascii="Times New Roman" w:eastAsiaTheme="minorEastAsia" w:hAnsi="Times New Roman" w:cs="Times New Roman"/>
          <w:sz w:val="28"/>
          <w:szCs w:val="28"/>
          <w:lang w:eastAsia="ru-RU"/>
        </w:rPr>
        <w:t>Предварительного с</w:t>
      </w:r>
      <w:r w:rsidRPr="00195E4B">
        <w:rPr>
          <w:rFonts w:ascii="Times New Roman" w:eastAsiaTheme="minorEastAsia" w:hAnsi="Times New Roman" w:cs="Times New Roman"/>
          <w:sz w:val="28"/>
          <w:szCs w:val="28"/>
          <w:lang w:eastAsia="ru-RU"/>
        </w:rPr>
        <w:t>писка претендентов с указанием причины;</w:t>
      </w:r>
    </w:p>
    <w:p w:rsidR="00965188" w:rsidRPr="00195E4B" w:rsidRDefault="00965188"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 xml:space="preserve">- выписки из утвержденного </w:t>
      </w:r>
      <w:r w:rsidR="009B11B7" w:rsidRPr="00195E4B">
        <w:rPr>
          <w:rFonts w:ascii="Times New Roman" w:eastAsiaTheme="minorEastAsia" w:hAnsi="Times New Roman" w:cs="Times New Roman"/>
          <w:sz w:val="28"/>
          <w:szCs w:val="28"/>
          <w:lang w:eastAsia="ru-RU"/>
        </w:rPr>
        <w:t>Предварительного с</w:t>
      </w:r>
      <w:r w:rsidR="00D52205" w:rsidRPr="00195E4B">
        <w:rPr>
          <w:rFonts w:ascii="Times New Roman" w:eastAsiaTheme="minorEastAsia" w:hAnsi="Times New Roman" w:cs="Times New Roman"/>
          <w:sz w:val="28"/>
          <w:szCs w:val="28"/>
          <w:lang w:eastAsia="ru-RU"/>
        </w:rPr>
        <w:t>писка претендентов</w:t>
      </w:r>
      <w:r w:rsidRPr="00195E4B">
        <w:rPr>
          <w:rFonts w:ascii="Times New Roman" w:eastAsiaTheme="minorEastAsia" w:hAnsi="Times New Roman" w:cs="Times New Roman"/>
          <w:sz w:val="28"/>
          <w:szCs w:val="28"/>
          <w:lang w:eastAsia="ru-RU"/>
        </w:rPr>
        <w:t>.</w:t>
      </w:r>
    </w:p>
    <w:p w:rsidR="00730E3E" w:rsidRPr="00195E4B" w:rsidRDefault="009B11B7" w:rsidP="00043DD2">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195E4B">
        <w:rPr>
          <w:rFonts w:ascii="Times New Roman" w:eastAsiaTheme="minorEastAsia" w:hAnsi="Times New Roman" w:cs="Times New Roman"/>
          <w:sz w:val="28"/>
          <w:szCs w:val="28"/>
          <w:lang w:eastAsia="ru-RU"/>
        </w:rPr>
        <w:t>10</w:t>
      </w:r>
      <w:r w:rsidR="00730E3E" w:rsidRPr="00195E4B">
        <w:rPr>
          <w:rFonts w:ascii="Times New Roman" w:eastAsiaTheme="minorEastAsia" w:hAnsi="Times New Roman" w:cs="Times New Roman"/>
          <w:sz w:val="28"/>
          <w:szCs w:val="28"/>
          <w:lang w:eastAsia="ru-RU"/>
        </w:rPr>
        <w:t xml:space="preserve">.5. Местная администрация в течение пяти рабочих дней </w:t>
      </w:r>
      <w:proofErr w:type="gramStart"/>
      <w:r w:rsidR="00730E3E" w:rsidRPr="00195E4B">
        <w:rPr>
          <w:rFonts w:ascii="Times New Roman" w:eastAsiaTheme="minorEastAsia" w:hAnsi="Times New Roman" w:cs="Times New Roman"/>
          <w:sz w:val="28"/>
          <w:szCs w:val="28"/>
          <w:lang w:eastAsia="ru-RU"/>
        </w:rPr>
        <w:t>с даты получения</w:t>
      </w:r>
      <w:proofErr w:type="gramEnd"/>
      <w:r w:rsidR="00730E3E" w:rsidRPr="00195E4B">
        <w:rPr>
          <w:rFonts w:ascii="Times New Roman" w:eastAsiaTheme="minorEastAsia" w:hAnsi="Times New Roman" w:cs="Times New Roman"/>
          <w:sz w:val="28"/>
          <w:szCs w:val="28"/>
          <w:lang w:eastAsia="ru-RU"/>
        </w:rPr>
        <w:t xml:space="preserve"> информации, указанной в </w:t>
      </w:r>
      <w:r w:rsidR="00E25D43" w:rsidRPr="00195E4B">
        <w:rPr>
          <w:rFonts w:ascii="Times New Roman" w:eastAsiaTheme="minorEastAsia" w:hAnsi="Times New Roman" w:cs="Times New Roman"/>
          <w:sz w:val="28"/>
          <w:szCs w:val="28"/>
          <w:lang w:eastAsia="ru-RU"/>
        </w:rPr>
        <w:t xml:space="preserve">пункте </w:t>
      </w:r>
      <w:r w:rsidRPr="00195E4B">
        <w:rPr>
          <w:rFonts w:ascii="Times New Roman" w:eastAsiaTheme="minorEastAsia" w:hAnsi="Times New Roman" w:cs="Times New Roman"/>
          <w:sz w:val="28"/>
          <w:szCs w:val="28"/>
          <w:lang w:eastAsia="ru-RU"/>
        </w:rPr>
        <w:t>10</w:t>
      </w:r>
      <w:r w:rsidR="00730E3E" w:rsidRPr="00195E4B">
        <w:rPr>
          <w:rFonts w:ascii="Times New Roman" w:eastAsiaTheme="minorEastAsia" w:hAnsi="Times New Roman" w:cs="Times New Roman"/>
          <w:sz w:val="28"/>
          <w:szCs w:val="28"/>
          <w:lang w:eastAsia="ru-RU"/>
        </w:rPr>
        <w:t xml:space="preserve">.4. настоящего Положения, способом, позволяющим подтвердить факт и дату оповещения, доводит до сведения молодых семей – участников Мероприятия решение по вопросу включения их в </w:t>
      </w:r>
      <w:r w:rsidRPr="00195E4B">
        <w:rPr>
          <w:rFonts w:ascii="Times New Roman" w:eastAsiaTheme="minorEastAsia" w:hAnsi="Times New Roman" w:cs="Times New Roman"/>
          <w:sz w:val="28"/>
          <w:szCs w:val="28"/>
          <w:lang w:eastAsia="ru-RU"/>
        </w:rPr>
        <w:t>Предварительный с</w:t>
      </w:r>
      <w:r w:rsidR="00730E3E" w:rsidRPr="00195E4B">
        <w:rPr>
          <w:rFonts w:ascii="Times New Roman" w:eastAsiaTheme="minorEastAsia" w:hAnsi="Times New Roman" w:cs="Times New Roman"/>
          <w:sz w:val="28"/>
          <w:szCs w:val="28"/>
          <w:lang w:eastAsia="ru-RU"/>
        </w:rPr>
        <w:t>писок претендентов.</w:t>
      </w:r>
    </w:p>
    <w:p w:rsidR="00730E3E" w:rsidRPr="00195E4B" w:rsidRDefault="00730E3E" w:rsidP="00926C29">
      <w:pPr>
        <w:autoSpaceDE w:val="0"/>
        <w:autoSpaceDN w:val="0"/>
        <w:adjustRightInd w:val="0"/>
        <w:spacing w:line="240" w:lineRule="auto"/>
        <w:jc w:val="center"/>
        <w:rPr>
          <w:rFonts w:ascii="Times New Roman" w:hAnsi="Times New Roman" w:cs="Times New Roman"/>
          <w:sz w:val="28"/>
          <w:szCs w:val="28"/>
        </w:rPr>
      </w:pPr>
    </w:p>
    <w:p w:rsidR="00730E3E" w:rsidRPr="00195E4B" w:rsidRDefault="00441B9A" w:rsidP="00730E3E">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w:t>
      </w:r>
      <w:r w:rsidR="008B38B1" w:rsidRPr="00195E4B">
        <w:rPr>
          <w:rFonts w:ascii="Times New Roman" w:hAnsi="Times New Roman" w:cs="Times New Roman"/>
          <w:sz w:val="28"/>
          <w:szCs w:val="28"/>
        </w:rPr>
        <w:t>1</w:t>
      </w:r>
      <w:r w:rsidR="00730E3E" w:rsidRPr="00195E4B">
        <w:rPr>
          <w:rFonts w:ascii="Times New Roman" w:hAnsi="Times New Roman" w:cs="Times New Roman"/>
          <w:sz w:val="28"/>
          <w:szCs w:val="28"/>
        </w:rPr>
        <w:t>. Порядок внесения изменений</w:t>
      </w:r>
    </w:p>
    <w:p w:rsidR="00730E3E" w:rsidRPr="00195E4B" w:rsidRDefault="00441B9A" w:rsidP="00730E3E">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lastRenderedPageBreak/>
        <w:t>в утвержденны</w:t>
      </w:r>
      <w:r w:rsidR="00730E3E" w:rsidRPr="00195E4B">
        <w:rPr>
          <w:rFonts w:ascii="Times New Roman" w:hAnsi="Times New Roman" w:cs="Times New Roman"/>
          <w:sz w:val="28"/>
          <w:szCs w:val="28"/>
        </w:rPr>
        <w:t xml:space="preserve">й </w:t>
      </w:r>
      <w:r w:rsidR="008B38B1" w:rsidRPr="00195E4B">
        <w:rPr>
          <w:rFonts w:ascii="Times New Roman" w:hAnsi="Times New Roman" w:cs="Times New Roman"/>
          <w:sz w:val="28"/>
          <w:szCs w:val="28"/>
        </w:rPr>
        <w:t>Предварительный с</w:t>
      </w:r>
      <w:r w:rsidR="00730E3E" w:rsidRPr="00195E4B">
        <w:rPr>
          <w:rFonts w:ascii="Times New Roman" w:hAnsi="Times New Roman" w:cs="Times New Roman"/>
          <w:sz w:val="28"/>
          <w:szCs w:val="28"/>
        </w:rPr>
        <w:t>писок претендентов</w:t>
      </w:r>
    </w:p>
    <w:p w:rsidR="00441B9A" w:rsidRPr="00195E4B" w:rsidRDefault="00441B9A" w:rsidP="00441B9A">
      <w:pPr>
        <w:autoSpaceDE w:val="0"/>
        <w:autoSpaceDN w:val="0"/>
        <w:adjustRightInd w:val="0"/>
        <w:spacing w:after="0" w:line="240" w:lineRule="auto"/>
        <w:jc w:val="both"/>
        <w:rPr>
          <w:rFonts w:ascii="Times New Roman" w:hAnsi="Times New Roman" w:cs="Times New Roman"/>
          <w:sz w:val="28"/>
          <w:szCs w:val="28"/>
        </w:rPr>
      </w:pPr>
    </w:p>
    <w:p w:rsidR="00441B9A" w:rsidRPr="00195E4B" w:rsidRDefault="00441B9A" w:rsidP="00441B9A">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8B38B1" w:rsidRPr="00195E4B">
        <w:rPr>
          <w:rFonts w:ascii="Times New Roman" w:hAnsi="Times New Roman" w:cs="Times New Roman"/>
          <w:sz w:val="28"/>
          <w:szCs w:val="28"/>
        </w:rPr>
        <w:t>1</w:t>
      </w:r>
      <w:r w:rsidRPr="00195E4B">
        <w:rPr>
          <w:rFonts w:ascii="Times New Roman" w:hAnsi="Times New Roman" w:cs="Times New Roman"/>
          <w:sz w:val="28"/>
          <w:szCs w:val="28"/>
        </w:rPr>
        <w:t xml:space="preserve">.1. Настоящий порядок разработан в соответствии с </w:t>
      </w:r>
      <w:hyperlink r:id="rId15" w:history="1">
        <w:r w:rsidRPr="00195E4B">
          <w:rPr>
            <w:rFonts w:ascii="Times New Roman" w:hAnsi="Times New Roman" w:cs="Times New Roman"/>
            <w:sz w:val="28"/>
            <w:szCs w:val="28"/>
          </w:rPr>
          <w:t>пунктом 30</w:t>
        </w:r>
      </w:hyperlink>
      <w:r w:rsidRPr="00195E4B">
        <w:rPr>
          <w:rFonts w:ascii="Times New Roman" w:hAnsi="Times New Roman" w:cs="Times New Roman"/>
          <w:sz w:val="28"/>
          <w:szCs w:val="28"/>
        </w:rPr>
        <w:t xml:space="preserve"> Правил, с учетом </w:t>
      </w:r>
      <w:hyperlink r:id="rId16" w:history="1">
        <w:r w:rsidRPr="00195E4B">
          <w:rPr>
            <w:rFonts w:ascii="Times New Roman" w:hAnsi="Times New Roman" w:cs="Times New Roman"/>
            <w:sz w:val="28"/>
            <w:szCs w:val="28"/>
          </w:rPr>
          <w:t>пункта 33</w:t>
        </w:r>
      </w:hyperlink>
      <w:r w:rsidRPr="00195E4B">
        <w:rPr>
          <w:rFonts w:ascii="Times New Roman" w:hAnsi="Times New Roman" w:cs="Times New Roman"/>
          <w:sz w:val="28"/>
          <w:szCs w:val="28"/>
        </w:rPr>
        <w:t xml:space="preserve"> Правил и определяет процедуру внесения изменений в утвержденны</w:t>
      </w:r>
      <w:r w:rsidR="00730E3E" w:rsidRPr="00195E4B">
        <w:rPr>
          <w:rFonts w:ascii="Times New Roman" w:hAnsi="Times New Roman" w:cs="Times New Roman"/>
          <w:sz w:val="28"/>
          <w:szCs w:val="28"/>
        </w:rPr>
        <w:t xml:space="preserve">й </w:t>
      </w:r>
      <w:r w:rsidR="008B38B1" w:rsidRPr="00195E4B">
        <w:rPr>
          <w:rFonts w:ascii="Times New Roman" w:hAnsi="Times New Roman" w:cs="Times New Roman"/>
          <w:sz w:val="28"/>
          <w:szCs w:val="28"/>
        </w:rPr>
        <w:t>Предварительный с</w:t>
      </w:r>
      <w:r w:rsidRPr="00195E4B">
        <w:rPr>
          <w:rFonts w:ascii="Times New Roman" w:hAnsi="Times New Roman" w:cs="Times New Roman"/>
          <w:sz w:val="28"/>
          <w:szCs w:val="28"/>
        </w:rPr>
        <w:t>пис</w:t>
      </w:r>
      <w:r w:rsidR="00730E3E" w:rsidRPr="00195E4B">
        <w:rPr>
          <w:rFonts w:ascii="Times New Roman" w:hAnsi="Times New Roman" w:cs="Times New Roman"/>
          <w:sz w:val="28"/>
          <w:szCs w:val="28"/>
        </w:rPr>
        <w:t>ок</w:t>
      </w:r>
      <w:r w:rsidRPr="00195E4B">
        <w:rPr>
          <w:rFonts w:ascii="Times New Roman" w:hAnsi="Times New Roman" w:cs="Times New Roman"/>
          <w:sz w:val="28"/>
          <w:szCs w:val="28"/>
        </w:rPr>
        <w:t xml:space="preserve"> </w:t>
      </w:r>
      <w:r w:rsidR="00F46FA2" w:rsidRPr="00195E4B">
        <w:rPr>
          <w:rFonts w:ascii="Times New Roman" w:hAnsi="Times New Roman" w:cs="Times New Roman"/>
          <w:sz w:val="28"/>
          <w:szCs w:val="28"/>
        </w:rPr>
        <w:t>претендентов на получение социальных выплат в соответствующем году.</w:t>
      </w:r>
    </w:p>
    <w:p w:rsidR="00441B9A" w:rsidRPr="00195E4B" w:rsidRDefault="00441B9A" w:rsidP="00441B9A">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8B38B1" w:rsidRPr="00195E4B">
        <w:rPr>
          <w:rFonts w:ascii="Times New Roman" w:hAnsi="Times New Roman" w:cs="Times New Roman"/>
          <w:sz w:val="28"/>
          <w:szCs w:val="28"/>
        </w:rPr>
        <w:t>1</w:t>
      </w:r>
      <w:r w:rsidRPr="00195E4B">
        <w:rPr>
          <w:rFonts w:ascii="Times New Roman" w:hAnsi="Times New Roman" w:cs="Times New Roman"/>
          <w:sz w:val="28"/>
          <w:szCs w:val="28"/>
        </w:rPr>
        <w:t xml:space="preserve">.2. Исключение участников Мероприятия из утвержденного </w:t>
      </w:r>
      <w:r w:rsidR="008B38B1" w:rsidRPr="00195E4B">
        <w:rPr>
          <w:rFonts w:ascii="Times New Roman" w:hAnsi="Times New Roman" w:cs="Times New Roman"/>
          <w:sz w:val="28"/>
          <w:szCs w:val="28"/>
        </w:rPr>
        <w:t>Предварительного с</w:t>
      </w:r>
      <w:r w:rsidRPr="00195E4B">
        <w:rPr>
          <w:rFonts w:ascii="Times New Roman" w:hAnsi="Times New Roman" w:cs="Times New Roman"/>
          <w:sz w:val="28"/>
          <w:szCs w:val="28"/>
        </w:rPr>
        <w:t>писка претендентов на получение социальных выплат в соответствующем году может быть осуществлено по следующим основаниям:</w:t>
      </w:r>
    </w:p>
    <w:p w:rsidR="00F46FA2" w:rsidRPr="00195E4B" w:rsidRDefault="00F46FA2" w:rsidP="00441B9A">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 письменный отказ молодой семьи от использования предоставленной социальной выплаты в текущем году;</w:t>
      </w:r>
    </w:p>
    <w:p w:rsidR="00441B9A" w:rsidRPr="00195E4B" w:rsidRDefault="00F46FA2" w:rsidP="00441B9A">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2</w:t>
      </w:r>
      <w:r w:rsidR="00441B9A" w:rsidRPr="00195E4B">
        <w:rPr>
          <w:rFonts w:ascii="Times New Roman" w:hAnsi="Times New Roman" w:cs="Times New Roman"/>
          <w:sz w:val="28"/>
          <w:szCs w:val="28"/>
        </w:rPr>
        <w:t xml:space="preserve">) непредставление молодой семьей в установленный срок или представление не в полном объеме документов, указанных в </w:t>
      </w:r>
      <w:hyperlink w:anchor="Par150" w:history="1">
        <w:r w:rsidR="00441B9A" w:rsidRPr="00195E4B">
          <w:rPr>
            <w:rFonts w:ascii="Times New Roman" w:hAnsi="Times New Roman" w:cs="Times New Roman"/>
            <w:sz w:val="28"/>
            <w:szCs w:val="28"/>
          </w:rPr>
          <w:t>пункт</w:t>
        </w:r>
        <w:r w:rsidR="005C0FF5" w:rsidRPr="00195E4B">
          <w:rPr>
            <w:rFonts w:ascii="Times New Roman" w:hAnsi="Times New Roman" w:cs="Times New Roman"/>
            <w:sz w:val="28"/>
            <w:szCs w:val="28"/>
          </w:rPr>
          <w:t>ах</w:t>
        </w:r>
        <w:r w:rsidR="00441B9A" w:rsidRPr="00195E4B">
          <w:rPr>
            <w:rFonts w:ascii="Times New Roman" w:hAnsi="Times New Roman" w:cs="Times New Roman"/>
            <w:sz w:val="28"/>
            <w:szCs w:val="28"/>
          </w:rPr>
          <w:t xml:space="preserve"> 5.1</w:t>
        </w:r>
      </w:hyperlink>
      <w:r w:rsidR="005C0FF5" w:rsidRPr="00195E4B">
        <w:rPr>
          <w:rFonts w:ascii="Times New Roman" w:hAnsi="Times New Roman" w:cs="Times New Roman"/>
          <w:sz w:val="28"/>
          <w:szCs w:val="28"/>
        </w:rPr>
        <w:t xml:space="preserve">. и 5.2. </w:t>
      </w:r>
      <w:r w:rsidRPr="00195E4B">
        <w:rPr>
          <w:rFonts w:ascii="Times New Roman" w:hAnsi="Times New Roman" w:cs="Times New Roman"/>
          <w:sz w:val="28"/>
          <w:szCs w:val="28"/>
        </w:rPr>
        <w:t>настоящего П</w:t>
      </w:r>
      <w:r w:rsidR="00441B9A" w:rsidRPr="00195E4B">
        <w:rPr>
          <w:rFonts w:ascii="Times New Roman" w:hAnsi="Times New Roman" w:cs="Times New Roman"/>
          <w:sz w:val="28"/>
          <w:szCs w:val="28"/>
        </w:rPr>
        <w:t>оложения;</w:t>
      </w:r>
    </w:p>
    <w:p w:rsidR="00441B9A" w:rsidRPr="00195E4B" w:rsidRDefault="00F46FA2" w:rsidP="00441B9A">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3</w:t>
      </w:r>
      <w:r w:rsidR="00441B9A" w:rsidRPr="00195E4B">
        <w:rPr>
          <w:rFonts w:ascii="Times New Roman" w:hAnsi="Times New Roman" w:cs="Times New Roman"/>
          <w:sz w:val="28"/>
          <w:szCs w:val="28"/>
        </w:rPr>
        <w:t xml:space="preserve">) выявление в документах, представленных в Комитет, сведений, не соответствующих действительности и послуживших основанием для признания молодой семьи нуждающейся в улучшении жилищных условий </w:t>
      </w:r>
      <w:proofErr w:type="gramStart"/>
      <w:r w:rsidR="00441B9A" w:rsidRPr="00195E4B">
        <w:rPr>
          <w:rFonts w:ascii="Times New Roman" w:hAnsi="Times New Roman" w:cs="Times New Roman"/>
          <w:sz w:val="28"/>
          <w:szCs w:val="28"/>
        </w:rPr>
        <w:t>и(</w:t>
      </w:r>
      <w:proofErr w:type="gramEnd"/>
      <w:r w:rsidR="00441B9A" w:rsidRPr="00195E4B">
        <w:rPr>
          <w:rFonts w:ascii="Times New Roman" w:hAnsi="Times New Roman" w:cs="Times New Roman"/>
          <w:sz w:val="28"/>
          <w:szCs w:val="28"/>
        </w:rPr>
        <w:t>или) признания молодой семьи участницей Мероприятия;</w:t>
      </w:r>
    </w:p>
    <w:p w:rsidR="004C4015" w:rsidRPr="00195E4B" w:rsidRDefault="00F46FA2" w:rsidP="00441B9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4</w:t>
      </w:r>
      <w:r w:rsidR="00441B9A" w:rsidRPr="00195E4B">
        <w:rPr>
          <w:rFonts w:ascii="Times New Roman" w:hAnsi="Times New Roman" w:cs="Times New Roman"/>
          <w:sz w:val="28"/>
          <w:szCs w:val="28"/>
        </w:rPr>
        <w:t xml:space="preserve">) получение молодой семьей социальной выплаты или иной формы государственной поддержки за счет средств федерального, областного и местного бюджетов, за исключением средств материнского </w:t>
      </w:r>
      <w:r w:rsidRPr="00195E4B">
        <w:rPr>
          <w:rFonts w:ascii="Times New Roman" w:hAnsi="Times New Roman" w:cs="Times New Roman"/>
          <w:sz w:val="28"/>
          <w:szCs w:val="28"/>
        </w:rPr>
        <w:t xml:space="preserve">(семейного) </w:t>
      </w:r>
      <w:r w:rsidR="00441B9A" w:rsidRPr="00195E4B">
        <w:rPr>
          <w:rFonts w:ascii="Times New Roman" w:hAnsi="Times New Roman" w:cs="Times New Roman"/>
          <w:sz w:val="28"/>
          <w:szCs w:val="28"/>
        </w:rPr>
        <w:t>капитала</w:t>
      </w:r>
      <w:r w:rsidR="004C4015" w:rsidRPr="00195E4B">
        <w:rPr>
          <w:rFonts w:ascii="Times New Roman" w:hAnsi="Times New Roman" w:cs="Times New Roman"/>
          <w:sz w:val="28"/>
          <w:szCs w:val="28"/>
        </w:rPr>
        <w:t xml:space="preserve"> 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w:t>
      </w:r>
      <w:proofErr w:type="gramEnd"/>
      <w:r w:rsidR="004C4015" w:rsidRPr="00195E4B">
        <w:rPr>
          <w:rFonts w:ascii="Times New Roman" w:hAnsi="Times New Roman" w:cs="Times New Roman"/>
          <w:sz w:val="28"/>
          <w:szCs w:val="28"/>
        </w:rPr>
        <w:t xml:space="preserve"> о внесении изменений в статью 13.2 Федерального закона «Об актах гражданского состояния»».</w:t>
      </w:r>
    </w:p>
    <w:p w:rsidR="00441B9A" w:rsidRPr="00195E4B" w:rsidRDefault="00441B9A" w:rsidP="00441B9A">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8B38B1" w:rsidRPr="00195E4B">
        <w:rPr>
          <w:rFonts w:ascii="Times New Roman" w:hAnsi="Times New Roman" w:cs="Times New Roman"/>
          <w:sz w:val="28"/>
          <w:szCs w:val="28"/>
        </w:rPr>
        <w:t>1</w:t>
      </w:r>
      <w:r w:rsidRPr="00195E4B">
        <w:rPr>
          <w:rFonts w:ascii="Times New Roman" w:hAnsi="Times New Roman" w:cs="Times New Roman"/>
          <w:sz w:val="28"/>
          <w:szCs w:val="28"/>
        </w:rPr>
        <w:t xml:space="preserve">.3. Включение участников Мероприятия в утвержденный </w:t>
      </w:r>
      <w:r w:rsidR="008B38B1" w:rsidRPr="00195E4B">
        <w:rPr>
          <w:rFonts w:ascii="Times New Roman" w:hAnsi="Times New Roman" w:cs="Times New Roman"/>
          <w:sz w:val="28"/>
          <w:szCs w:val="28"/>
        </w:rPr>
        <w:t>Предварительный с</w:t>
      </w:r>
      <w:r w:rsidRPr="00195E4B">
        <w:rPr>
          <w:rFonts w:ascii="Times New Roman" w:hAnsi="Times New Roman" w:cs="Times New Roman"/>
          <w:sz w:val="28"/>
          <w:szCs w:val="28"/>
        </w:rPr>
        <w:t xml:space="preserve">писок претендентов на получение социальных выплат в соответствующем году может быть осуществлено по основаниям, предусмотренным </w:t>
      </w:r>
      <w:hyperlink w:anchor="Par319" w:history="1">
        <w:r w:rsidRPr="00195E4B">
          <w:rPr>
            <w:rFonts w:ascii="Times New Roman" w:hAnsi="Times New Roman" w:cs="Times New Roman"/>
            <w:sz w:val="28"/>
            <w:szCs w:val="28"/>
          </w:rPr>
          <w:t>пунктами 1</w:t>
        </w:r>
        <w:r w:rsidR="00D74DEC" w:rsidRPr="00195E4B">
          <w:rPr>
            <w:rFonts w:ascii="Times New Roman" w:hAnsi="Times New Roman" w:cs="Times New Roman"/>
            <w:sz w:val="28"/>
            <w:szCs w:val="28"/>
          </w:rPr>
          <w:t>4</w:t>
        </w:r>
        <w:r w:rsidRPr="00195E4B">
          <w:rPr>
            <w:rFonts w:ascii="Times New Roman" w:hAnsi="Times New Roman" w:cs="Times New Roman"/>
            <w:sz w:val="28"/>
            <w:szCs w:val="28"/>
          </w:rPr>
          <w:t>.1</w:t>
        </w:r>
      </w:hyperlink>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и </w:t>
      </w:r>
      <w:hyperlink w:anchor="Par323" w:history="1">
        <w:r w:rsidRPr="00195E4B">
          <w:rPr>
            <w:rFonts w:ascii="Times New Roman" w:hAnsi="Times New Roman" w:cs="Times New Roman"/>
            <w:sz w:val="28"/>
            <w:szCs w:val="28"/>
          </w:rPr>
          <w:t>1</w:t>
        </w:r>
        <w:r w:rsidR="00D74DEC" w:rsidRPr="00195E4B">
          <w:rPr>
            <w:rFonts w:ascii="Times New Roman" w:hAnsi="Times New Roman" w:cs="Times New Roman"/>
            <w:sz w:val="28"/>
            <w:szCs w:val="28"/>
          </w:rPr>
          <w:t>4</w:t>
        </w:r>
        <w:r w:rsidRPr="00195E4B">
          <w:rPr>
            <w:rFonts w:ascii="Times New Roman" w:hAnsi="Times New Roman" w:cs="Times New Roman"/>
            <w:sz w:val="28"/>
            <w:szCs w:val="28"/>
          </w:rPr>
          <w:t>.2</w:t>
        </w:r>
      </w:hyperlink>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настоящего Положения.</w:t>
      </w:r>
    </w:p>
    <w:p w:rsidR="00441B9A" w:rsidRPr="00195E4B" w:rsidRDefault="00441B9A" w:rsidP="00441B9A">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8B38B1" w:rsidRPr="00195E4B">
        <w:rPr>
          <w:rFonts w:ascii="Times New Roman" w:hAnsi="Times New Roman" w:cs="Times New Roman"/>
          <w:sz w:val="28"/>
          <w:szCs w:val="28"/>
        </w:rPr>
        <w:t>1</w:t>
      </w:r>
      <w:r w:rsidRPr="00195E4B">
        <w:rPr>
          <w:rFonts w:ascii="Times New Roman" w:hAnsi="Times New Roman" w:cs="Times New Roman"/>
          <w:sz w:val="28"/>
          <w:szCs w:val="28"/>
        </w:rPr>
        <w:t xml:space="preserve">.4. Комитет в течение пяти рабочих дней после утверждения внесения изменений в </w:t>
      </w:r>
      <w:r w:rsidR="008B38B1" w:rsidRPr="00195E4B">
        <w:rPr>
          <w:rFonts w:ascii="Times New Roman" w:hAnsi="Times New Roman" w:cs="Times New Roman"/>
          <w:sz w:val="28"/>
          <w:szCs w:val="28"/>
        </w:rPr>
        <w:t>Предварительный с</w:t>
      </w:r>
      <w:r w:rsidRPr="00195E4B">
        <w:rPr>
          <w:rFonts w:ascii="Times New Roman" w:hAnsi="Times New Roman" w:cs="Times New Roman"/>
          <w:sz w:val="28"/>
          <w:szCs w:val="28"/>
        </w:rPr>
        <w:t xml:space="preserve">писок претендентов </w:t>
      </w:r>
      <w:r w:rsidR="008B38B1" w:rsidRPr="00195E4B">
        <w:rPr>
          <w:rFonts w:ascii="Times New Roman" w:hAnsi="Times New Roman" w:cs="Times New Roman"/>
          <w:sz w:val="28"/>
          <w:szCs w:val="28"/>
        </w:rPr>
        <w:t xml:space="preserve">на получение социальных выплат в соответствующем году </w:t>
      </w:r>
      <w:r w:rsidRPr="00195E4B">
        <w:rPr>
          <w:rFonts w:ascii="Times New Roman" w:hAnsi="Times New Roman" w:cs="Times New Roman"/>
          <w:sz w:val="28"/>
          <w:szCs w:val="28"/>
        </w:rPr>
        <w:t>направляет в местные администрации уведомлени</w:t>
      </w:r>
      <w:r w:rsidR="0036092B" w:rsidRPr="00195E4B">
        <w:rPr>
          <w:rFonts w:ascii="Times New Roman" w:hAnsi="Times New Roman" w:cs="Times New Roman"/>
          <w:sz w:val="28"/>
          <w:szCs w:val="28"/>
        </w:rPr>
        <w:t xml:space="preserve">е о включении молодой семьи в </w:t>
      </w:r>
      <w:r w:rsidR="008B38B1" w:rsidRPr="00195E4B">
        <w:rPr>
          <w:rFonts w:ascii="Times New Roman" w:hAnsi="Times New Roman" w:cs="Times New Roman"/>
          <w:sz w:val="28"/>
          <w:szCs w:val="28"/>
        </w:rPr>
        <w:t>Предварительный с</w:t>
      </w:r>
      <w:r w:rsidRPr="00195E4B">
        <w:rPr>
          <w:rFonts w:ascii="Times New Roman" w:hAnsi="Times New Roman" w:cs="Times New Roman"/>
          <w:sz w:val="28"/>
          <w:szCs w:val="28"/>
        </w:rPr>
        <w:t xml:space="preserve">писок претендентов на получение социальных выплат в соответствующем году </w:t>
      </w:r>
      <w:proofErr w:type="gramStart"/>
      <w:r w:rsidRPr="00195E4B">
        <w:rPr>
          <w:rFonts w:ascii="Times New Roman" w:hAnsi="Times New Roman" w:cs="Times New Roman"/>
          <w:sz w:val="28"/>
          <w:szCs w:val="28"/>
        </w:rPr>
        <w:t>и(</w:t>
      </w:r>
      <w:proofErr w:type="gramEnd"/>
      <w:r w:rsidRPr="00195E4B">
        <w:rPr>
          <w:rFonts w:ascii="Times New Roman" w:hAnsi="Times New Roman" w:cs="Times New Roman"/>
          <w:sz w:val="28"/>
          <w:szCs w:val="28"/>
        </w:rPr>
        <w:t xml:space="preserve">или) об исключении молодой семьи из </w:t>
      </w:r>
      <w:r w:rsidR="008B38B1" w:rsidRPr="00195E4B">
        <w:rPr>
          <w:rFonts w:ascii="Times New Roman" w:hAnsi="Times New Roman" w:cs="Times New Roman"/>
          <w:sz w:val="28"/>
          <w:szCs w:val="28"/>
        </w:rPr>
        <w:t>Предварительного с</w:t>
      </w:r>
      <w:r w:rsidRPr="00195E4B">
        <w:rPr>
          <w:rFonts w:ascii="Times New Roman" w:hAnsi="Times New Roman" w:cs="Times New Roman"/>
          <w:sz w:val="28"/>
          <w:szCs w:val="28"/>
        </w:rPr>
        <w:t>писка претендентов на получение социальных выплат в соответствующем году с указанием причины исключения.</w:t>
      </w:r>
    </w:p>
    <w:p w:rsidR="00441B9A" w:rsidRPr="00195E4B" w:rsidRDefault="00441B9A" w:rsidP="00335884">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1</w:t>
      </w:r>
      <w:r w:rsidR="008B38B1" w:rsidRPr="00195E4B">
        <w:rPr>
          <w:rFonts w:ascii="Times New Roman" w:hAnsi="Times New Roman" w:cs="Times New Roman"/>
          <w:sz w:val="28"/>
          <w:szCs w:val="28"/>
        </w:rPr>
        <w:t>1</w:t>
      </w:r>
      <w:r w:rsidRPr="00195E4B">
        <w:rPr>
          <w:rFonts w:ascii="Times New Roman" w:hAnsi="Times New Roman" w:cs="Times New Roman"/>
          <w:sz w:val="28"/>
          <w:szCs w:val="28"/>
        </w:rPr>
        <w:t xml:space="preserve">.5. Местная администрация в течение пяти рабочих дней способом, позволяющим подтвердить факт и дату оповещения, доводит до сведения молодых семей - участников Мероприятия решение по вопросу </w:t>
      </w:r>
      <w:r w:rsidR="00335884" w:rsidRPr="00195E4B">
        <w:rPr>
          <w:rFonts w:ascii="Times New Roman" w:hAnsi="Times New Roman" w:cs="Times New Roman"/>
          <w:sz w:val="28"/>
          <w:szCs w:val="28"/>
        </w:rPr>
        <w:t xml:space="preserve">включения молодой семьи в </w:t>
      </w:r>
      <w:r w:rsidR="008B38B1" w:rsidRPr="00195E4B">
        <w:rPr>
          <w:rFonts w:ascii="Times New Roman" w:hAnsi="Times New Roman" w:cs="Times New Roman"/>
          <w:sz w:val="28"/>
          <w:szCs w:val="28"/>
        </w:rPr>
        <w:t>Предварительный список претендентов</w:t>
      </w:r>
      <w:r w:rsidR="00335884" w:rsidRPr="00195E4B">
        <w:rPr>
          <w:rFonts w:ascii="Times New Roman" w:hAnsi="Times New Roman" w:cs="Times New Roman"/>
          <w:sz w:val="28"/>
          <w:szCs w:val="28"/>
        </w:rPr>
        <w:t xml:space="preserve"> на получение социальных выплат в соответствующем году </w:t>
      </w:r>
      <w:proofErr w:type="gramStart"/>
      <w:r w:rsidR="00335884" w:rsidRPr="00195E4B">
        <w:rPr>
          <w:rFonts w:ascii="Times New Roman" w:hAnsi="Times New Roman" w:cs="Times New Roman"/>
          <w:sz w:val="28"/>
          <w:szCs w:val="28"/>
        </w:rPr>
        <w:t>и(</w:t>
      </w:r>
      <w:proofErr w:type="gramEnd"/>
      <w:r w:rsidR="00335884" w:rsidRPr="00195E4B">
        <w:rPr>
          <w:rFonts w:ascii="Times New Roman" w:hAnsi="Times New Roman" w:cs="Times New Roman"/>
          <w:sz w:val="28"/>
          <w:szCs w:val="28"/>
        </w:rPr>
        <w:t xml:space="preserve">или) об исключении молодой семьи из </w:t>
      </w:r>
      <w:r w:rsidR="008B38B1" w:rsidRPr="00195E4B">
        <w:rPr>
          <w:rFonts w:ascii="Times New Roman" w:hAnsi="Times New Roman" w:cs="Times New Roman"/>
          <w:sz w:val="28"/>
          <w:szCs w:val="28"/>
        </w:rPr>
        <w:t>Предварительного списка претендентов</w:t>
      </w:r>
      <w:r w:rsidR="00335884" w:rsidRPr="00195E4B">
        <w:rPr>
          <w:rFonts w:ascii="Times New Roman" w:hAnsi="Times New Roman" w:cs="Times New Roman"/>
          <w:sz w:val="28"/>
          <w:szCs w:val="28"/>
        </w:rPr>
        <w:t xml:space="preserve"> на получение социальных выплат в соответствующем году с указанием причины исключения.</w:t>
      </w:r>
    </w:p>
    <w:p w:rsidR="005E3ABA" w:rsidRPr="00195E4B" w:rsidRDefault="005E3ABA" w:rsidP="00335884">
      <w:pPr>
        <w:autoSpaceDE w:val="0"/>
        <w:autoSpaceDN w:val="0"/>
        <w:adjustRightInd w:val="0"/>
        <w:spacing w:before="200" w:after="0" w:line="240" w:lineRule="auto"/>
        <w:ind w:firstLine="540"/>
        <w:jc w:val="both"/>
        <w:rPr>
          <w:rFonts w:ascii="Times New Roman" w:hAnsi="Times New Roman" w:cs="Times New Roman"/>
          <w:sz w:val="28"/>
          <w:szCs w:val="28"/>
        </w:rPr>
      </w:pPr>
    </w:p>
    <w:p w:rsidR="008B38B1" w:rsidRPr="00195E4B" w:rsidRDefault="008B38B1" w:rsidP="008B38B1">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12. Порядок формирования списка молодых семей - претендентов</w:t>
      </w:r>
    </w:p>
    <w:p w:rsidR="008B38B1" w:rsidRPr="00195E4B" w:rsidRDefault="008B38B1" w:rsidP="008B38B1">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на получение социальной выплаты</w:t>
      </w:r>
    </w:p>
    <w:p w:rsidR="00EA030B" w:rsidRPr="00195E4B" w:rsidRDefault="00EA030B" w:rsidP="008B38B1">
      <w:pPr>
        <w:autoSpaceDE w:val="0"/>
        <w:autoSpaceDN w:val="0"/>
        <w:adjustRightInd w:val="0"/>
        <w:spacing w:line="240" w:lineRule="auto"/>
        <w:jc w:val="center"/>
        <w:rPr>
          <w:rFonts w:ascii="Times New Roman" w:hAnsi="Times New Roman" w:cs="Times New Roman"/>
          <w:sz w:val="28"/>
          <w:szCs w:val="28"/>
        </w:rPr>
      </w:pPr>
    </w:p>
    <w:p w:rsidR="008B38B1" w:rsidRPr="00195E4B" w:rsidRDefault="00EA030B" w:rsidP="00335884">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12.1. </w:t>
      </w:r>
      <w:proofErr w:type="gramStart"/>
      <w:r w:rsidRPr="00195E4B">
        <w:rPr>
          <w:rFonts w:ascii="Times New Roman" w:hAnsi="Times New Roman" w:cs="Times New Roman"/>
          <w:sz w:val="28"/>
          <w:szCs w:val="28"/>
        </w:rPr>
        <w:t xml:space="preserve">Комитет на основании </w:t>
      </w:r>
      <w:r w:rsidR="0079229C" w:rsidRPr="00195E4B">
        <w:rPr>
          <w:rFonts w:ascii="Times New Roman" w:hAnsi="Times New Roman" w:cs="Times New Roman"/>
          <w:sz w:val="28"/>
          <w:szCs w:val="28"/>
        </w:rPr>
        <w:t>Предварительного с</w:t>
      </w:r>
      <w:r w:rsidRPr="00195E4B">
        <w:rPr>
          <w:rFonts w:ascii="Times New Roman" w:hAnsi="Times New Roman" w:cs="Times New Roman"/>
          <w:sz w:val="28"/>
          <w:szCs w:val="28"/>
        </w:rPr>
        <w:t xml:space="preserve">водного списка, и с учетом объема субсидий, предоставляемых из федерального бюджета, размера бюджетных ассигнований, предусматриваемых в </w:t>
      </w:r>
      <w:r w:rsidR="002F1697" w:rsidRPr="00195E4B">
        <w:rPr>
          <w:rFonts w:ascii="Times New Roman" w:hAnsi="Times New Roman" w:cs="Times New Roman"/>
          <w:sz w:val="28"/>
          <w:szCs w:val="28"/>
        </w:rPr>
        <w:t xml:space="preserve">областном </w:t>
      </w:r>
      <w:r w:rsidRPr="00195E4B">
        <w:rPr>
          <w:rFonts w:ascii="Times New Roman" w:hAnsi="Times New Roman" w:cs="Times New Roman"/>
          <w:sz w:val="28"/>
          <w:szCs w:val="28"/>
        </w:rPr>
        <w:t xml:space="preserve">бюджете </w:t>
      </w:r>
      <w:r w:rsidR="002F1697" w:rsidRPr="00195E4B">
        <w:rPr>
          <w:rFonts w:ascii="Times New Roman" w:hAnsi="Times New Roman" w:cs="Times New Roman"/>
          <w:sz w:val="28"/>
          <w:szCs w:val="28"/>
        </w:rPr>
        <w:t xml:space="preserve">Ленинградской области </w:t>
      </w:r>
      <w:r w:rsidRPr="00195E4B">
        <w:rPr>
          <w:rFonts w:ascii="Times New Roman" w:hAnsi="Times New Roman" w:cs="Times New Roman"/>
          <w:sz w:val="28"/>
          <w:szCs w:val="28"/>
        </w:rPr>
        <w:t xml:space="preserve">и местных бюджетах на соответствующий год на </w:t>
      </w:r>
      <w:proofErr w:type="spellStart"/>
      <w:r w:rsidRPr="00195E4B">
        <w:rPr>
          <w:rFonts w:ascii="Times New Roman" w:hAnsi="Times New Roman" w:cs="Times New Roman"/>
          <w:sz w:val="28"/>
          <w:szCs w:val="28"/>
        </w:rPr>
        <w:t>софинансирование</w:t>
      </w:r>
      <w:proofErr w:type="spellEnd"/>
      <w:r w:rsidRPr="00195E4B">
        <w:rPr>
          <w:rFonts w:ascii="Times New Roman" w:hAnsi="Times New Roman" w:cs="Times New Roman"/>
          <w:sz w:val="28"/>
          <w:szCs w:val="28"/>
        </w:rPr>
        <w:t xml:space="preserve"> Мероприятия, формирует с</w:t>
      </w:r>
      <w:r w:rsidR="008B38B1" w:rsidRPr="00195E4B">
        <w:rPr>
          <w:rFonts w:ascii="Times New Roman" w:hAnsi="Times New Roman" w:cs="Times New Roman"/>
          <w:sz w:val="28"/>
          <w:szCs w:val="28"/>
        </w:rPr>
        <w:t xml:space="preserve">писок молодых семей - претендентов на получение социальных выплат в планируемом году (далее – Список претендентов) по форме, установленной </w:t>
      </w:r>
      <w:r w:rsidR="00E86003" w:rsidRPr="00195E4B">
        <w:rPr>
          <w:rFonts w:ascii="Times New Roman" w:hAnsi="Times New Roman" w:cs="Times New Roman"/>
          <w:sz w:val="28"/>
          <w:szCs w:val="28"/>
        </w:rPr>
        <w:t>Минстроем РФ</w:t>
      </w:r>
      <w:r w:rsidRPr="00195E4B">
        <w:rPr>
          <w:rFonts w:ascii="Times New Roman" w:hAnsi="Times New Roman" w:cs="Times New Roman"/>
          <w:sz w:val="28"/>
          <w:szCs w:val="28"/>
        </w:rPr>
        <w:t>.</w:t>
      </w:r>
      <w:proofErr w:type="gramEnd"/>
    </w:p>
    <w:p w:rsidR="005E3ABA" w:rsidRPr="00195E4B" w:rsidRDefault="00EA030B" w:rsidP="00335884">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12</w:t>
      </w:r>
      <w:r w:rsidR="005E3ABA" w:rsidRPr="00195E4B">
        <w:rPr>
          <w:rFonts w:ascii="Times New Roman" w:hAnsi="Times New Roman" w:cs="Times New Roman"/>
          <w:sz w:val="28"/>
          <w:szCs w:val="28"/>
        </w:rPr>
        <w:t>.</w:t>
      </w:r>
      <w:r w:rsidRPr="00195E4B">
        <w:rPr>
          <w:rFonts w:ascii="Times New Roman" w:hAnsi="Times New Roman" w:cs="Times New Roman"/>
          <w:sz w:val="28"/>
          <w:szCs w:val="28"/>
        </w:rPr>
        <w:t>2</w:t>
      </w:r>
      <w:r w:rsidR="005E3ABA" w:rsidRPr="00195E4B">
        <w:rPr>
          <w:rFonts w:ascii="Times New Roman" w:hAnsi="Times New Roman" w:cs="Times New Roman"/>
          <w:sz w:val="28"/>
          <w:szCs w:val="28"/>
        </w:rPr>
        <w:t>. Список претендентов утверждается правовым актом Правительства Ленинградской области.</w:t>
      </w:r>
    </w:p>
    <w:p w:rsidR="006B7477" w:rsidRPr="00195E4B" w:rsidRDefault="006B7477" w:rsidP="00335884">
      <w:pPr>
        <w:autoSpaceDE w:val="0"/>
        <w:autoSpaceDN w:val="0"/>
        <w:adjustRightInd w:val="0"/>
        <w:spacing w:before="200" w:after="0" w:line="240" w:lineRule="auto"/>
        <w:ind w:firstLine="540"/>
        <w:jc w:val="both"/>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w:t>
      </w:r>
      <w:r w:rsidR="00B47F6C" w:rsidRPr="00195E4B">
        <w:rPr>
          <w:rFonts w:ascii="Times New Roman" w:hAnsi="Times New Roman" w:cs="Times New Roman"/>
          <w:sz w:val="28"/>
          <w:szCs w:val="28"/>
        </w:rPr>
        <w:t>3</w:t>
      </w:r>
      <w:r w:rsidRPr="00195E4B">
        <w:rPr>
          <w:rFonts w:ascii="Times New Roman" w:hAnsi="Times New Roman" w:cs="Times New Roman"/>
          <w:sz w:val="28"/>
          <w:szCs w:val="28"/>
        </w:rPr>
        <w:t>. Порядок и сроки выдачи свидетельств о праве</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 xml:space="preserve">на получение социальной </w:t>
      </w:r>
      <w:proofErr w:type="gramStart"/>
      <w:r w:rsidRPr="00195E4B">
        <w:rPr>
          <w:rFonts w:ascii="Times New Roman" w:hAnsi="Times New Roman" w:cs="Times New Roman"/>
          <w:sz w:val="28"/>
          <w:szCs w:val="28"/>
        </w:rPr>
        <w:t>выплаты</w:t>
      </w:r>
      <w:proofErr w:type="gramEnd"/>
      <w:r w:rsidRPr="00195E4B">
        <w:rPr>
          <w:rFonts w:ascii="Times New Roman" w:hAnsi="Times New Roman" w:cs="Times New Roman"/>
          <w:sz w:val="28"/>
          <w:szCs w:val="28"/>
        </w:rPr>
        <w:t xml:space="preserve"> на приобретение жилого</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 xml:space="preserve">помещения или </w:t>
      </w:r>
      <w:r w:rsidR="00B47F6C" w:rsidRPr="00195E4B">
        <w:rPr>
          <w:rFonts w:ascii="Times New Roman" w:hAnsi="Times New Roman" w:cs="Times New Roman"/>
          <w:sz w:val="28"/>
          <w:szCs w:val="28"/>
        </w:rPr>
        <w:t xml:space="preserve">создание объекта </w:t>
      </w:r>
      <w:r w:rsidRPr="00195E4B">
        <w:rPr>
          <w:rFonts w:ascii="Times New Roman" w:hAnsi="Times New Roman" w:cs="Times New Roman"/>
          <w:sz w:val="28"/>
          <w:szCs w:val="28"/>
        </w:rPr>
        <w:t>индивидуального жил</w:t>
      </w:r>
      <w:r w:rsidR="00B47F6C" w:rsidRPr="00195E4B">
        <w:rPr>
          <w:rFonts w:ascii="Times New Roman" w:hAnsi="Times New Roman" w:cs="Times New Roman"/>
          <w:sz w:val="28"/>
          <w:szCs w:val="28"/>
        </w:rPr>
        <w:t>ищного</w:t>
      </w:r>
      <w:r w:rsidRPr="00195E4B">
        <w:rPr>
          <w:rFonts w:ascii="Times New Roman" w:hAnsi="Times New Roman" w:cs="Times New Roman"/>
          <w:sz w:val="28"/>
          <w:szCs w:val="28"/>
        </w:rPr>
        <w:t xml:space="preserve"> </w:t>
      </w:r>
      <w:r w:rsidR="00B47F6C" w:rsidRPr="00195E4B">
        <w:rPr>
          <w:rFonts w:ascii="Times New Roman" w:hAnsi="Times New Roman" w:cs="Times New Roman"/>
          <w:sz w:val="28"/>
          <w:szCs w:val="28"/>
        </w:rPr>
        <w:t>строительства</w:t>
      </w:r>
    </w:p>
    <w:p w:rsidR="00854609" w:rsidRPr="00195E4B" w:rsidRDefault="00854609" w:rsidP="00854609">
      <w:pPr>
        <w:autoSpaceDE w:val="0"/>
        <w:autoSpaceDN w:val="0"/>
        <w:adjustRightInd w:val="0"/>
        <w:spacing w:after="0" w:line="240" w:lineRule="auto"/>
        <w:rPr>
          <w:rFonts w:ascii="Times New Roman" w:hAnsi="Times New Roman" w:cs="Times New Roman"/>
          <w:sz w:val="28"/>
          <w:szCs w:val="28"/>
        </w:rPr>
      </w:pPr>
    </w:p>
    <w:p w:rsidR="0043676E" w:rsidRPr="00195E4B" w:rsidRDefault="0043676E" w:rsidP="0043676E">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B47F6C" w:rsidRPr="00195E4B">
        <w:rPr>
          <w:rFonts w:ascii="Times New Roman" w:hAnsi="Times New Roman" w:cs="Times New Roman"/>
          <w:sz w:val="28"/>
          <w:szCs w:val="28"/>
        </w:rPr>
        <w:t>3</w:t>
      </w:r>
      <w:r w:rsidRPr="00195E4B">
        <w:rPr>
          <w:rFonts w:ascii="Times New Roman" w:hAnsi="Times New Roman" w:cs="Times New Roman"/>
          <w:sz w:val="28"/>
          <w:szCs w:val="28"/>
        </w:rPr>
        <w:t xml:space="preserve">.1. </w:t>
      </w:r>
      <w:proofErr w:type="gramStart"/>
      <w:r w:rsidRPr="00195E4B">
        <w:rPr>
          <w:rFonts w:ascii="Times New Roman" w:hAnsi="Times New Roman" w:cs="Times New Roman"/>
          <w:sz w:val="28"/>
          <w:szCs w:val="28"/>
        </w:rPr>
        <w:t xml:space="preserve">Комитет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w:t>
      </w:r>
      <w:r w:rsidR="00C93E66" w:rsidRPr="00195E4B">
        <w:rPr>
          <w:rFonts w:ascii="Times New Roman" w:hAnsi="Times New Roman" w:cs="Times New Roman"/>
          <w:sz w:val="28"/>
          <w:szCs w:val="28"/>
        </w:rPr>
        <w:t>областному бюджету Ленинградской области</w:t>
      </w:r>
      <w:r w:rsidRPr="00195E4B">
        <w:rPr>
          <w:rFonts w:ascii="Times New Roman" w:hAnsi="Times New Roman" w:cs="Times New Roman"/>
          <w:sz w:val="28"/>
          <w:szCs w:val="28"/>
        </w:rPr>
        <w:t xml:space="preserve">, предназначенной для предоставления социальных выплат, направляет в местные администрации уведомление о лимитах бюджетных обязательств, предусмотренных на предоставление субсидий из </w:t>
      </w:r>
      <w:r w:rsidR="00C93E66" w:rsidRPr="00195E4B">
        <w:rPr>
          <w:rFonts w:ascii="Times New Roman" w:hAnsi="Times New Roman" w:cs="Times New Roman"/>
          <w:sz w:val="28"/>
          <w:szCs w:val="28"/>
        </w:rPr>
        <w:t>областного бюджета Ленинградской области</w:t>
      </w:r>
      <w:r w:rsidRPr="00195E4B">
        <w:rPr>
          <w:rFonts w:ascii="Times New Roman" w:hAnsi="Times New Roman" w:cs="Times New Roman"/>
          <w:sz w:val="28"/>
          <w:szCs w:val="28"/>
        </w:rPr>
        <w:t xml:space="preserve"> местным бюджетам, предназначенных для предоставления социальных выплат.</w:t>
      </w:r>
      <w:proofErr w:type="gramEnd"/>
    </w:p>
    <w:p w:rsidR="0043676E" w:rsidRPr="00195E4B" w:rsidRDefault="0043676E" w:rsidP="00B47F6C">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B47F6C" w:rsidRPr="00195E4B">
        <w:rPr>
          <w:rFonts w:ascii="Times New Roman" w:hAnsi="Times New Roman" w:cs="Times New Roman"/>
          <w:sz w:val="28"/>
          <w:szCs w:val="28"/>
        </w:rPr>
        <w:t>3</w:t>
      </w:r>
      <w:r w:rsidRPr="00195E4B">
        <w:rPr>
          <w:rFonts w:ascii="Times New Roman" w:hAnsi="Times New Roman" w:cs="Times New Roman"/>
          <w:sz w:val="28"/>
          <w:szCs w:val="28"/>
        </w:rPr>
        <w:t xml:space="preserve">.2. </w:t>
      </w:r>
      <w:proofErr w:type="gramStart"/>
      <w:r w:rsidRPr="00195E4B">
        <w:rPr>
          <w:rFonts w:ascii="Times New Roman" w:hAnsi="Times New Roman" w:cs="Times New Roman"/>
          <w:sz w:val="28"/>
          <w:szCs w:val="28"/>
        </w:rPr>
        <w:t>Местн</w:t>
      </w:r>
      <w:r w:rsidR="00C93E66" w:rsidRPr="00195E4B">
        <w:rPr>
          <w:rFonts w:ascii="Times New Roman" w:hAnsi="Times New Roman" w:cs="Times New Roman"/>
          <w:sz w:val="28"/>
          <w:szCs w:val="28"/>
        </w:rPr>
        <w:t>ая</w:t>
      </w:r>
      <w:r w:rsidRPr="00195E4B">
        <w:rPr>
          <w:rFonts w:ascii="Times New Roman" w:hAnsi="Times New Roman" w:cs="Times New Roman"/>
          <w:sz w:val="28"/>
          <w:szCs w:val="28"/>
        </w:rPr>
        <w:t xml:space="preserve"> администраци</w:t>
      </w:r>
      <w:r w:rsidR="00C93E66" w:rsidRPr="00195E4B">
        <w:rPr>
          <w:rFonts w:ascii="Times New Roman" w:hAnsi="Times New Roman" w:cs="Times New Roman"/>
          <w:sz w:val="28"/>
          <w:szCs w:val="28"/>
        </w:rPr>
        <w:t>я</w:t>
      </w:r>
      <w:r w:rsidRPr="00195E4B">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w:t>
      </w:r>
      <w:r w:rsidR="00C93E66" w:rsidRPr="00195E4B">
        <w:rPr>
          <w:rFonts w:ascii="Times New Roman" w:hAnsi="Times New Roman" w:cs="Times New Roman"/>
          <w:sz w:val="28"/>
          <w:szCs w:val="28"/>
        </w:rPr>
        <w:t>областного бюджета Ленинградской области</w:t>
      </w:r>
      <w:r w:rsidRPr="00195E4B">
        <w:rPr>
          <w:rFonts w:ascii="Times New Roman" w:hAnsi="Times New Roman" w:cs="Times New Roman"/>
          <w:sz w:val="28"/>
          <w:szCs w:val="28"/>
        </w:rPr>
        <w:t xml:space="preserve">, предназначенных для предоставления социальных выплат, оповещает способом, </w:t>
      </w:r>
      <w:r w:rsidRPr="00195E4B">
        <w:rPr>
          <w:rFonts w:ascii="Times New Roman" w:hAnsi="Times New Roman" w:cs="Times New Roman"/>
          <w:sz w:val="28"/>
          <w:szCs w:val="28"/>
        </w:rPr>
        <w:lastRenderedPageBreak/>
        <w:t>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w:t>
      </w:r>
      <w:r w:rsidR="00801E3F" w:rsidRPr="00195E4B">
        <w:rPr>
          <w:rFonts w:ascii="Times New Roman" w:hAnsi="Times New Roman" w:cs="Times New Roman"/>
          <w:sz w:val="28"/>
          <w:szCs w:val="28"/>
        </w:rPr>
        <w:t xml:space="preserve"> выплаты </w:t>
      </w:r>
      <w:r w:rsidR="00B47F6C" w:rsidRPr="00195E4B">
        <w:rPr>
          <w:rFonts w:ascii="Times New Roman" w:hAnsi="Times New Roman" w:cs="Times New Roman"/>
          <w:sz w:val="28"/>
          <w:szCs w:val="28"/>
        </w:rPr>
        <w:t>на</w:t>
      </w:r>
      <w:proofErr w:type="gramEnd"/>
      <w:r w:rsidR="00B47F6C" w:rsidRPr="00195E4B">
        <w:rPr>
          <w:rFonts w:ascii="Times New Roman" w:hAnsi="Times New Roman" w:cs="Times New Roman"/>
          <w:sz w:val="28"/>
          <w:szCs w:val="28"/>
        </w:rPr>
        <w:t xml:space="preserve"> приобретение жилого помещения или создание объекта индивидуального жилищного строительства </w:t>
      </w:r>
      <w:r w:rsidR="00801E3F" w:rsidRPr="00195E4B">
        <w:rPr>
          <w:rFonts w:ascii="Times New Roman" w:hAnsi="Times New Roman" w:cs="Times New Roman"/>
          <w:sz w:val="28"/>
          <w:szCs w:val="28"/>
        </w:rPr>
        <w:t>(далее – Свидетельство).</w:t>
      </w:r>
    </w:p>
    <w:p w:rsidR="00801E3F" w:rsidRPr="00195E4B" w:rsidRDefault="00801E3F" w:rsidP="00801E3F">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B47F6C" w:rsidRPr="00195E4B">
        <w:rPr>
          <w:rFonts w:ascii="Times New Roman" w:hAnsi="Times New Roman" w:cs="Times New Roman"/>
          <w:sz w:val="28"/>
          <w:szCs w:val="28"/>
        </w:rPr>
        <w:t>3</w:t>
      </w:r>
      <w:r w:rsidRPr="00195E4B">
        <w:rPr>
          <w:rFonts w:ascii="Times New Roman" w:hAnsi="Times New Roman" w:cs="Times New Roman"/>
          <w:sz w:val="28"/>
          <w:szCs w:val="28"/>
        </w:rPr>
        <w:t xml:space="preserve">.2.1. </w:t>
      </w:r>
      <w:r w:rsidR="00C93E66" w:rsidRPr="00195E4B">
        <w:rPr>
          <w:rFonts w:ascii="Times New Roman" w:hAnsi="Times New Roman" w:cs="Times New Roman"/>
          <w:sz w:val="28"/>
          <w:szCs w:val="28"/>
        </w:rPr>
        <w:t>Уведомление о необходимости представления документов для пол</w:t>
      </w:r>
      <w:r w:rsidRPr="00195E4B">
        <w:rPr>
          <w:rFonts w:ascii="Times New Roman" w:hAnsi="Times New Roman" w:cs="Times New Roman"/>
          <w:sz w:val="28"/>
          <w:szCs w:val="28"/>
        </w:rPr>
        <w:t>учения Свидетельства может быть:</w:t>
      </w:r>
    </w:p>
    <w:p w:rsidR="00801E3F" w:rsidRPr="00195E4B" w:rsidRDefault="00801E3F" w:rsidP="00801E3F">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 </w:t>
      </w:r>
      <w:r w:rsidR="00C93E66" w:rsidRPr="00195E4B">
        <w:rPr>
          <w:rFonts w:ascii="Times New Roman" w:hAnsi="Times New Roman" w:cs="Times New Roman"/>
          <w:sz w:val="28"/>
          <w:szCs w:val="28"/>
        </w:rPr>
        <w:t>передано совершеннолетнему члену молодой семьи либо иному уполномоченному лицу при наличии надлежащим образом оформленных</w:t>
      </w:r>
      <w:r w:rsidRPr="00195E4B">
        <w:rPr>
          <w:rFonts w:ascii="Times New Roman" w:hAnsi="Times New Roman" w:cs="Times New Roman"/>
          <w:sz w:val="28"/>
          <w:szCs w:val="28"/>
        </w:rPr>
        <w:t xml:space="preserve"> полномочий лично под расписку;</w:t>
      </w:r>
    </w:p>
    <w:p w:rsidR="00801E3F" w:rsidRPr="00195E4B" w:rsidRDefault="00801E3F" w:rsidP="00801E3F">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 </w:t>
      </w:r>
      <w:r w:rsidR="00C93E66" w:rsidRPr="00195E4B">
        <w:rPr>
          <w:rFonts w:ascii="Times New Roman" w:hAnsi="Times New Roman" w:cs="Times New Roman"/>
          <w:sz w:val="28"/>
          <w:szCs w:val="28"/>
        </w:rPr>
        <w:t>произведено с использованием любых доступных сре</w:t>
      </w:r>
      <w:proofErr w:type="gramStart"/>
      <w:r w:rsidR="00C93E66" w:rsidRPr="00195E4B">
        <w:rPr>
          <w:rFonts w:ascii="Times New Roman" w:hAnsi="Times New Roman" w:cs="Times New Roman"/>
          <w:sz w:val="28"/>
          <w:szCs w:val="28"/>
        </w:rPr>
        <w:t>дств св</w:t>
      </w:r>
      <w:proofErr w:type="gramEnd"/>
      <w:r w:rsidR="00C93E66" w:rsidRPr="00195E4B">
        <w:rPr>
          <w:rFonts w:ascii="Times New Roman" w:hAnsi="Times New Roman" w:cs="Times New Roman"/>
          <w:sz w:val="28"/>
          <w:szCs w:val="28"/>
        </w:rPr>
        <w:t>язи, позволяющих контролировать получение информации лицом, которому оно направлено (почтовое уведомление, телеграммой, телефонограммой, факсимильной связью и т.п.).</w:t>
      </w:r>
    </w:p>
    <w:p w:rsidR="00C93E66" w:rsidRPr="00195E4B" w:rsidRDefault="00C93E66" w:rsidP="00801E3F">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Если указанными способами уведомление вручить невозможно, оно направляется молодой семье по адресу, указанному в заявлении об изъявлении желания получить социальную выплату в планируемом году, заказным письмом с уведомлением о вручении.</w:t>
      </w:r>
    </w:p>
    <w:p w:rsidR="00C93E66" w:rsidRPr="00195E4B" w:rsidRDefault="00801E3F" w:rsidP="0043676E">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B47F6C" w:rsidRPr="00195E4B">
        <w:rPr>
          <w:rFonts w:ascii="Times New Roman" w:hAnsi="Times New Roman" w:cs="Times New Roman"/>
          <w:sz w:val="28"/>
          <w:szCs w:val="28"/>
        </w:rPr>
        <w:t>3</w:t>
      </w:r>
      <w:r w:rsidR="00C93E66" w:rsidRPr="00195E4B">
        <w:rPr>
          <w:rFonts w:ascii="Times New Roman" w:hAnsi="Times New Roman" w:cs="Times New Roman"/>
          <w:sz w:val="28"/>
          <w:szCs w:val="28"/>
        </w:rPr>
        <w:t>.</w:t>
      </w:r>
      <w:r w:rsidR="003C2075" w:rsidRPr="00195E4B">
        <w:rPr>
          <w:rFonts w:ascii="Times New Roman" w:hAnsi="Times New Roman" w:cs="Times New Roman"/>
          <w:sz w:val="28"/>
          <w:szCs w:val="28"/>
        </w:rPr>
        <w:t>3</w:t>
      </w:r>
      <w:r w:rsidRPr="00195E4B">
        <w:rPr>
          <w:rFonts w:ascii="Times New Roman" w:hAnsi="Times New Roman" w:cs="Times New Roman"/>
          <w:sz w:val="28"/>
          <w:szCs w:val="28"/>
        </w:rPr>
        <w:t>.</w:t>
      </w:r>
      <w:r w:rsidR="00C93E66" w:rsidRPr="00195E4B">
        <w:rPr>
          <w:rFonts w:ascii="Times New Roman" w:hAnsi="Times New Roman" w:cs="Times New Roman"/>
          <w:sz w:val="28"/>
          <w:szCs w:val="28"/>
        </w:rPr>
        <w:t xml:space="preserve"> </w:t>
      </w:r>
      <w:proofErr w:type="gramStart"/>
      <w:r w:rsidR="00C93E66" w:rsidRPr="00195E4B">
        <w:rPr>
          <w:rFonts w:ascii="Times New Roman" w:hAnsi="Times New Roman" w:cs="Times New Roman"/>
          <w:sz w:val="28"/>
          <w:szCs w:val="28"/>
        </w:rPr>
        <w:t xml:space="preserve">Для получения </w:t>
      </w:r>
      <w:r w:rsidRPr="00195E4B">
        <w:rPr>
          <w:rFonts w:ascii="Times New Roman" w:hAnsi="Times New Roman" w:cs="Times New Roman"/>
          <w:sz w:val="28"/>
          <w:szCs w:val="28"/>
        </w:rPr>
        <w:t>Свидетельства</w:t>
      </w:r>
      <w:r w:rsidR="00C93E66" w:rsidRPr="00195E4B">
        <w:rPr>
          <w:rFonts w:ascii="Times New Roman" w:hAnsi="Times New Roman" w:cs="Times New Roman"/>
          <w:sz w:val="28"/>
          <w:szCs w:val="28"/>
        </w:rPr>
        <w:t xml:space="preserve">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w:t>
      </w:r>
      <w:r w:rsidR="004C446F" w:rsidRPr="00195E4B">
        <w:rPr>
          <w:rFonts w:ascii="Times New Roman" w:hAnsi="Times New Roman" w:cs="Times New Roman"/>
          <w:sz w:val="28"/>
          <w:szCs w:val="28"/>
        </w:rPr>
        <w:t>Свидетельства</w:t>
      </w:r>
      <w:r w:rsidR="00C93E66" w:rsidRPr="00195E4B">
        <w:rPr>
          <w:rFonts w:ascii="Times New Roman" w:hAnsi="Times New Roman" w:cs="Times New Roman"/>
          <w:sz w:val="28"/>
          <w:szCs w:val="28"/>
        </w:rPr>
        <w:t xml:space="preserve"> </w:t>
      </w:r>
      <w:r w:rsidRPr="00195E4B">
        <w:rPr>
          <w:rFonts w:ascii="Times New Roman" w:hAnsi="Times New Roman" w:cs="Times New Roman"/>
          <w:sz w:val="28"/>
          <w:szCs w:val="28"/>
        </w:rPr>
        <w:t>представляет</w:t>
      </w:r>
      <w:r w:rsidR="00C93E66" w:rsidRPr="00195E4B">
        <w:rPr>
          <w:rFonts w:ascii="Times New Roman" w:hAnsi="Times New Roman" w:cs="Times New Roman"/>
          <w:sz w:val="28"/>
          <w:szCs w:val="28"/>
        </w:rPr>
        <w:t xml:space="preserve"> в </w:t>
      </w:r>
      <w:r w:rsidRPr="00195E4B">
        <w:rPr>
          <w:rFonts w:ascii="Times New Roman" w:hAnsi="Times New Roman" w:cs="Times New Roman"/>
          <w:sz w:val="28"/>
          <w:szCs w:val="28"/>
        </w:rPr>
        <w:t>местную администрацию</w:t>
      </w:r>
      <w:r w:rsidR="00C93E66" w:rsidRPr="00195E4B">
        <w:rPr>
          <w:rFonts w:ascii="Times New Roman" w:hAnsi="Times New Roman" w:cs="Times New Roman"/>
          <w:sz w:val="28"/>
          <w:szCs w:val="28"/>
        </w:rPr>
        <w:t>, принявш</w:t>
      </w:r>
      <w:r w:rsidRPr="00195E4B">
        <w:rPr>
          <w:rFonts w:ascii="Times New Roman" w:hAnsi="Times New Roman" w:cs="Times New Roman"/>
          <w:sz w:val="28"/>
          <w:szCs w:val="28"/>
        </w:rPr>
        <w:t>ую</w:t>
      </w:r>
      <w:r w:rsidR="00C93E66" w:rsidRPr="00195E4B">
        <w:rPr>
          <w:rFonts w:ascii="Times New Roman" w:hAnsi="Times New Roman" w:cs="Times New Roman"/>
          <w:sz w:val="28"/>
          <w:szCs w:val="28"/>
        </w:rPr>
        <w:t xml:space="preserve"> решение о приз</w:t>
      </w:r>
      <w:r w:rsidRPr="00195E4B">
        <w:rPr>
          <w:rFonts w:ascii="Times New Roman" w:hAnsi="Times New Roman" w:cs="Times New Roman"/>
          <w:sz w:val="28"/>
          <w:szCs w:val="28"/>
        </w:rPr>
        <w:t>нании молодой семьи участницей М</w:t>
      </w:r>
      <w:r w:rsidR="00C93E66" w:rsidRPr="00195E4B">
        <w:rPr>
          <w:rFonts w:ascii="Times New Roman" w:hAnsi="Times New Roman" w:cs="Times New Roman"/>
          <w:sz w:val="28"/>
          <w:szCs w:val="28"/>
        </w:rPr>
        <w:t xml:space="preserve">ероприятия, </w:t>
      </w:r>
      <w:r w:rsidR="004C446F" w:rsidRPr="00195E4B">
        <w:rPr>
          <w:rFonts w:ascii="Times New Roman" w:hAnsi="Times New Roman" w:cs="Times New Roman"/>
          <w:sz w:val="28"/>
          <w:szCs w:val="28"/>
        </w:rPr>
        <w:t>заявление о выдаче такого с</w:t>
      </w:r>
      <w:r w:rsidR="00C93E66" w:rsidRPr="00195E4B">
        <w:rPr>
          <w:rFonts w:ascii="Times New Roman" w:hAnsi="Times New Roman" w:cs="Times New Roman"/>
          <w:sz w:val="28"/>
          <w:szCs w:val="28"/>
        </w:rPr>
        <w:t>видетельства (в произвольной форме) и докум</w:t>
      </w:r>
      <w:r w:rsidRPr="00195E4B">
        <w:rPr>
          <w:rFonts w:ascii="Times New Roman" w:hAnsi="Times New Roman" w:cs="Times New Roman"/>
          <w:sz w:val="28"/>
          <w:szCs w:val="28"/>
        </w:rPr>
        <w:t>енты, предусмотренные пунктом 31 Правил.</w:t>
      </w:r>
      <w:proofErr w:type="gramEnd"/>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Местная администрация разъясняет молодым семьям - претендентам на получение социальной выплаты порядок и условия получения и использования социальной выплаты, предоставляемой по этому Свидетельству.</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90"/>
      <w:bookmarkEnd w:id="6"/>
      <w:r w:rsidRPr="00195E4B">
        <w:rPr>
          <w:rFonts w:ascii="Times New Roman" w:hAnsi="Times New Roman" w:cs="Times New Roman"/>
          <w:sz w:val="28"/>
          <w:szCs w:val="28"/>
        </w:rPr>
        <w:t xml:space="preserve">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w:t>
      </w:r>
      <w:hyperlink r:id="rId17" w:history="1">
        <w:r w:rsidRPr="00195E4B">
          <w:rPr>
            <w:rFonts w:ascii="Times New Roman" w:hAnsi="Times New Roman" w:cs="Times New Roman"/>
            <w:sz w:val="28"/>
            <w:szCs w:val="28"/>
          </w:rPr>
          <w:t>Правилами</w:t>
        </w:r>
      </w:hyperlink>
      <w:r w:rsidRPr="00195E4B">
        <w:rPr>
          <w:rFonts w:ascii="Times New Roman" w:hAnsi="Times New Roman" w:cs="Times New Roman"/>
          <w:sz w:val="28"/>
          <w:szCs w:val="28"/>
        </w:rPr>
        <w:t>.</w:t>
      </w:r>
    </w:p>
    <w:p w:rsidR="00854609" w:rsidRPr="00195E4B" w:rsidRDefault="00C01328"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 xml:space="preserve">.4. </w:t>
      </w:r>
      <w:r w:rsidR="00B91908" w:rsidRPr="00195E4B">
        <w:rPr>
          <w:rFonts w:ascii="Times New Roman" w:hAnsi="Times New Roman" w:cs="Times New Roman"/>
          <w:sz w:val="28"/>
          <w:szCs w:val="28"/>
        </w:rPr>
        <w:t>Местные администрации получают в рамках межведомственного взаимодействия и/или находящиеся в доступе или распоряжении документы, указанные в п.5.2. настоящего Положения.</w:t>
      </w:r>
    </w:p>
    <w:p w:rsidR="00B91908" w:rsidRPr="00195E4B" w:rsidRDefault="00B91908"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В соответствии с п.2 ч.1 ст.7 Федерального закона от 27 июля 2010 №210-ФЗ «Об организации предоставления государственных и муниципальных услуг» заявитель вправе представить документы, указанные в настоящем пункте, по собственной инициативе.</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Копии документов, представляемые в соответствии с настоящим пунктом, должны быть действительны на дату представления и заверены нотариально либо лицом, осуществляющим прием документов в местной администрации.</w:t>
      </w:r>
    </w:p>
    <w:p w:rsidR="00854609" w:rsidRPr="00195E4B" w:rsidRDefault="00C01328"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.5</w:t>
      </w:r>
      <w:r w:rsidR="00854609" w:rsidRPr="00195E4B">
        <w:rPr>
          <w:rFonts w:ascii="Times New Roman" w:hAnsi="Times New Roman" w:cs="Times New Roman"/>
          <w:sz w:val="28"/>
          <w:szCs w:val="28"/>
        </w:rPr>
        <w:t xml:space="preserve">. </w:t>
      </w:r>
      <w:proofErr w:type="gramStart"/>
      <w:r w:rsidR="00854609" w:rsidRPr="00195E4B">
        <w:rPr>
          <w:rFonts w:ascii="Times New Roman" w:hAnsi="Times New Roman" w:cs="Times New Roman"/>
          <w:sz w:val="28"/>
          <w:szCs w:val="28"/>
        </w:rPr>
        <w:t xml:space="preserve">Местная администрация в течение 10 рабочих дней </w:t>
      </w:r>
      <w:r w:rsidR="00277DF0" w:rsidRPr="00195E4B">
        <w:rPr>
          <w:rFonts w:ascii="Times New Roman" w:hAnsi="Times New Roman" w:cs="Times New Roman"/>
          <w:sz w:val="28"/>
          <w:szCs w:val="28"/>
        </w:rPr>
        <w:t xml:space="preserve">с даты подачи заявления, указанного в пункте 13.3. настоящего Положения, </w:t>
      </w:r>
      <w:r w:rsidR="00854609" w:rsidRPr="00195E4B">
        <w:rPr>
          <w:rFonts w:ascii="Times New Roman" w:hAnsi="Times New Roman" w:cs="Times New Roman"/>
          <w:sz w:val="28"/>
          <w:szCs w:val="28"/>
        </w:rPr>
        <w:t xml:space="preserve">осуществляет проверку сведений, содержащихся в документах, представленных молодыми семьями - претендентами на получение социальных выплат, знакомит молодую семью с </w:t>
      </w:r>
      <w:hyperlink w:anchor="Par999" w:history="1">
        <w:r w:rsidR="00854609" w:rsidRPr="00195E4B">
          <w:rPr>
            <w:rFonts w:ascii="Times New Roman" w:hAnsi="Times New Roman" w:cs="Times New Roman"/>
            <w:sz w:val="28"/>
            <w:szCs w:val="28"/>
          </w:rPr>
          <w:t>расчетом</w:t>
        </w:r>
      </w:hyperlink>
      <w:r w:rsidR="00854609" w:rsidRPr="00195E4B">
        <w:rPr>
          <w:rFonts w:ascii="Times New Roman" w:hAnsi="Times New Roman" w:cs="Times New Roman"/>
          <w:sz w:val="28"/>
          <w:szCs w:val="28"/>
        </w:rPr>
        <w:t xml:space="preserve"> размера социальной выплаты на приобретение </w:t>
      </w:r>
      <w:r w:rsidRPr="00195E4B">
        <w:rPr>
          <w:rFonts w:ascii="Times New Roman" w:hAnsi="Times New Roman" w:cs="Times New Roman"/>
          <w:sz w:val="28"/>
          <w:szCs w:val="28"/>
        </w:rPr>
        <w:t xml:space="preserve">или строительство </w:t>
      </w:r>
      <w:r w:rsidR="00854609" w:rsidRPr="00195E4B">
        <w:rPr>
          <w:rFonts w:ascii="Times New Roman" w:hAnsi="Times New Roman" w:cs="Times New Roman"/>
          <w:sz w:val="28"/>
          <w:szCs w:val="28"/>
        </w:rPr>
        <w:t xml:space="preserve">жилья по форме согласно приложению 8 к настоящему Положению и в соответствии со сроком, установленным </w:t>
      </w:r>
      <w:hyperlink r:id="rId18" w:history="1">
        <w:r w:rsidR="00854609" w:rsidRPr="00195E4B">
          <w:rPr>
            <w:rFonts w:ascii="Times New Roman" w:hAnsi="Times New Roman" w:cs="Times New Roman"/>
            <w:sz w:val="28"/>
            <w:szCs w:val="28"/>
          </w:rPr>
          <w:t>Правилами</w:t>
        </w:r>
      </w:hyperlink>
      <w:r w:rsidR="00854609" w:rsidRPr="00195E4B">
        <w:rPr>
          <w:rFonts w:ascii="Times New Roman" w:hAnsi="Times New Roman" w:cs="Times New Roman"/>
          <w:sz w:val="28"/>
          <w:szCs w:val="28"/>
        </w:rPr>
        <w:t>, производит</w:t>
      </w:r>
      <w:proofErr w:type="gramEnd"/>
      <w:r w:rsidR="00854609" w:rsidRPr="00195E4B">
        <w:rPr>
          <w:rFonts w:ascii="Times New Roman" w:hAnsi="Times New Roman" w:cs="Times New Roman"/>
          <w:sz w:val="28"/>
          <w:szCs w:val="28"/>
        </w:rPr>
        <w:t xml:space="preserve"> оформление Свидетельства.</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 xml:space="preserve">После подписания с Комитетом соглашения о взаимодействии по обеспечению реализации Мероприятия местная администрация </w:t>
      </w:r>
      <w:r w:rsidR="002B03BE" w:rsidRPr="00195E4B">
        <w:rPr>
          <w:rFonts w:ascii="Times New Roman" w:hAnsi="Times New Roman" w:cs="Times New Roman"/>
          <w:sz w:val="28"/>
          <w:szCs w:val="28"/>
        </w:rPr>
        <w:t xml:space="preserve">в срок до 1 марта года предоставления субсидии </w:t>
      </w:r>
      <w:r w:rsidR="00B91908" w:rsidRPr="00195E4B">
        <w:rPr>
          <w:rFonts w:ascii="Times New Roman" w:hAnsi="Times New Roman" w:cs="Times New Roman"/>
          <w:sz w:val="28"/>
          <w:szCs w:val="28"/>
        </w:rPr>
        <w:t xml:space="preserve">производит выдачу Свидетельств молодым семьям - претендентам на получение социальных выплат в соответствии со Списком претендентов на получение социальных выплат в соответствующем году </w:t>
      </w:r>
      <w:r w:rsidRPr="00195E4B">
        <w:rPr>
          <w:rFonts w:ascii="Times New Roman" w:hAnsi="Times New Roman" w:cs="Times New Roman"/>
          <w:sz w:val="28"/>
          <w:szCs w:val="28"/>
        </w:rPr>
        <w:t xml:space="preserve">и </w:t>
      </w:r>
      <w:r w:rsidR="002B03BE" w:rsidRPr="00195E4B">
        <w:rPr>
          <w:rFonts w:ascii="Times New Roman" w:hAnsi="Times New Roman" w:cs="Times New Roman"/>
          <w:sz w:val="28"/>
          <w:szCs w:val="28"/>
        </w:rPr>
        <w:t>заключает с ними соглашение о целевом использовании социальной выплаты.</w:t>
      </w:r>
      <w:proofErr w:type="gramEnd"/>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Мест</w:t>
      </w:r>
      <w:r w:rsidR="00C01328" w:rsidRPr="00195E4B">
        <w:rPr>
          <w:rFonts w:ascii="Times New Roman" w:hAnsi="Times New Roman" w:cs="Times New Roman"/>
          <w:sz w:val="28"/>
          <w:szCs w:val="28"/>
        </w:rPr>
        <w:t>ная</w:t>
      </w:r>
      <w:r w:rsidRPr="00195E4B">
        <w:rPr>
          <w:rFonts w:ascii="Times New Roman" w:hAnsi="Times New Roman" w:cs="Times New Roman"/>
          <w:sz w:val="28"/>
          <w:szCs w:val="28"/>
        </w:rPr>
        <w:t xml:space="preserve"> администраци</w:t>
      </w:r>
      <w:r w:rsidR="00C01328" w:rsidRPr="00195E4B">
        <w:rPr>
          <w:rFonts w:ascii="Times New Roman" w:hAnsi="Times New Roman" w:cs="Times New Roman"/>
          <w:sz w:val="28"/>
          <w:szCs w:val="28"/>
        </w:rPr>
        <w:t>я</w:t>
      </w:r>
      <w:r w:rsidRPr="00195E4B">
        <w:rPr>
          <w:rFonts w:ascii="Times New Roman" w:hAnsi="Times New Roman" w:cs="Times New Roman"/>
          <w:sz w:val="28"/>
          <w:szCs w:val="28"/>
        </w:rPr>
        <w:t xml:space="preserve"> вед</w:t>
      </w:r>
      <w:r w:rsidR="00C01328" w:rsidRPr="00195E4B">
        <w:rPr>
          <w:rFonts w:ascii="Times New Roman" w:hAnsi="Times New Roman" w:cs="Times New Roman"/>
          <w:sz w:val="28"/>
          <w:szCs w:val="28"/>
        </w:rPr>
        <w:t>е</w:t>
      </w:r>
      <w:r w:rsidRPr="00195E4B">
        <w:rPr>
          <w:rFonts w:ascii="Times New Roman" w:hAnsi="Times New Roman" w:cs="Times New Roman"/>
          <w:sz w:val="28"/>
          <w:szCs w:val="28"/>
        </w:rPr>
        <w:t xml:space="preserve">т </w:t>
      </w:r>
      <w:hyperlink w:anchor="Par1065" w:history="1">
        <w:r w:rsidRPr="00195E4B">
          <w:rPr>
            <w:rFonts w:ascii="Times New Roman" w:hAnsi="Times New Roman" w:cs="Times New Roman"/>
            <w:sz w:val="28"/>
            <w:szCs w:val="28"/>
          </w:rPr>
          <w:t>реестр</w:t>
        </w:r>
      </w:hyperlink>
      <w:r w:rsidRPr="00195E4B">
        <w:rPr>
          <w:rFonts w:ascii="Times New Roman" w:hAnsi="Times New Roman" w:cs="Times New Roman"/>
          <w:sz w:val="28"/>
          <w:szCs w:val="28"/>
        </w:rPr>
        <w:t xml:space="preserve"> Свидетельств, выданных молодым семьям, по форме согласно приложению 9 к настоящему Положению.</w:t>
      </w:r>
    </w:p>
    <w:p w:rsidR="00854609" w:rsidRPr="00195E4B" w:rsidRDefault="00FD2827"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w:t>
      </w:r>
      <w:r w:rsidR="007C4649" w:rsidRPr="00195E4B">
        <w:rPr>
          <w:rFonts w:ascii="Times New Roman" w:hAnsi="Times New Roman" w:cs="Times New Roman"/>
          <w:sz w:val="28"/>
          <w:szCs w:val="28"/>
        </w:rPr>
        <w:t>6</w:t>
      </w:r>
      <w:r w:rsidRPr="00195E4B">
        <w:rPr>
          <w:rFonts w:ascii="Times New Roman" w:hAnsi="Times New Roman" w:cs="Times New Roman"/>
          <w:sz w:val="28"/>
          <w:szCs w:val="28"/>
        </w:rPr>
        <w:t xml:space="preserve">. </w:t>
      </w:r>
      <w:r w:rsidR="00854609" w:rsidRPr="00195E4B">
        <w:rPr>
          <w:rFonts w:ascii="Times New Roman" w:hAnsi="Times New Roman" w:cs="Times New Roman"/>
          <w:sz w:val="28"/>
          <w:szCs w:val="28"/>
        </w:rPr>
        <w:t xml:space="preserve">Основания для отказа в выдаче Свидетельства молодой семье предусмотрены </w:t>
      </w:r>
      <w:r w:rsidR="007C4649" w:rsidRPr="00195E4B">
        <w:rPr>
          <w:rFonts w:ascii="Times New Roman" w:hAnsi="Times New Roman" w:cs="Times New Roman"/>
          <w:sz w:val="28"/>
          <w:szCs w:val="28"/>
        </w:rPr>
        <w:t xml:space="preserve">п.33. </w:t>
      </w:r>
      <w:hyperlink r:id="rId19" w:history="1">
        <w:r w:rsidR="00854609" w:rsidRPr="00195E4B">
          <w:rPr>
            <w:rFonts w:ascii="Times New Roman" w:hAnsi="Times New Roman" w:cs="Times New Roman"/>
            <w:sz w:val="28"/>
            <w:szCs w:val="28"/>
          </w:rPr>
          <w:t>Правил</w:t>
        </w:r>
      </w:hyperlink>
      <w:r w:rsidR="00854609" w:rsidRPr="00195E4B">
        <w:rPr>
          <w:rFonts w:ascii="Times New Roman" w:hAnsi="Times New Roman" w:cs="Times New Roman"/>
          <w:sz w:val="28"/>
          <w:szCs w:val="28"/>
        </w:rPr>
        <w:t>.</w:t>
      </w:r>
    </w:p>
    <w:p w:rsidR="003C2075" w:rsidRPr="00195E4B" w:rsidRDefault="003C2075" w:rsidP="003C207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w:t>
      </w:r>
      <w:r w:rsidR="007C4649" w:rsidRPr="00195E4B">
        <w:rPr>
          <w:rFonts w:ascii="Times New Roman" w:hAnsi="Times New Roman" w:cs="Times New Roman"/>
          <w:sz w:val="28"/>
          <w:szCs w:val="28"/>
        </w:rPr>
        <w:t>7</w:t>
      </w:r>
      <w:r w:rsidRPr="00195E4B">
        <w:rPr>
          <w:rFonts w:ascii="Times New Roman" w:hAnsi="Times New Roman" w:cs="Times New Roman"/>
          <w:sz w:val="28"/>
          <w:szCs w:val="28"/>
        </w:rPr>
        <w:t>. Местная администрация вправе производить замену Свидетельства по основаниям, указанным в п.34. Правил.</w:t>
      </w:r>
    </w:p>
    <w:p w:rsidR="003C2075" w:rsidRPr="00195E4B" w:rsidRDefault="003C2075" w:rsidP="003C207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w:t>
      </w:r>
      <w:r w:rsidR="007C4649" w:rsidRPr="00195E4B">
        <w:rPr>
          <w:rFonts w:ascii="Times New Roman" w:hAnsi="Times New Roman" w:cs="Times New Roman"/>
          <w:sz w:val="28"/>
          <w:szCs w:val="28"/>
        </w:rPr>
        <w:t>7</w:t>
      </w:r>
      <w:r w:rsidRPr="00195E4B">
        <w:rPr>
          <w:rFonts w:ascii="Times New Roman" w:hAnsi="Times New Roman" w:cs="Times New Roman"/>
          <w:sz w:val="28"/>
          <w:szCs w:val="28"/>
        </w:rPr>
        <w:t>.1. При возникновен</w:t>
      </w:r>
      <w:r w:rsidR="001D4DDB" w:rsidRPr="00195E4B">
        <w:rPr>
          <w:rFonts w:ascii="Times New Roman" w:hAnsi="Times New Roman" w:cs="Times New Roman"/>
          <w:sz w:val="28"/>
          <w:szCs w:val="28"/>
        </w:rPr>
        <w:t>ии у молодой семьи - участницы М</w:t>
      </w:r>
      <w:r w:rsidRPr="00195E4B">
        <w:rPr>
          <w:rFonts w:ascii="Times New Roman" w:hAnsi="Times New Roman" w:cs="Times New Roman"/>
          <w:sz w:val="28"/>
          <w:szCs w:val="28"/>
        </w:rPr>
        <w:t xml:space="preserve">ероприятия обстоятельств, потребовавших замены выданного Свидетельства, молодая семья представляет в местную администрацию, выдавшую это </w:t>
      </w:r>
      <w:r w:rsidR="001D4DDB" w:rsidRPr="00195E4B">
        <w:rPr>
          <w:rFonts w:ascii="Times New Roman" w:hAnsi="Times New Roman" w:cs="Times New Roman"/>
          <w:sz w:val="28"/>
          <w:szCs w:val="28"/>
        </w:rPr>
        <w:t>С</w:t>
      </w:r>
      <w:r w:rsidRPr="00195E4B">
        <w:rPr>
          <w:rFonts w:ascii="Times New Roman" w:hAnsi="Times New Roman" w:cs="Times New Roman"/>
          <w:sz w:val="28"/>
          <w:szCs w:val="28"/>
        </w:rPr>
        <w:t>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C2075" w:rsidRPr="00195E4B" w:rsidRDefault="003C2075" w:rsidP="003C207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К таким обстоятельствам относятся ут</w:t>
      </w:r>
      <w:r w:rsidR="00E66FC4" w:rsidRPr="00195E4B">
        <w:rPr>
          <w:rFonts w:ascii="Times New Roman" w:hAnsi="Times New Roman" w:cs="Times New Roman"/>
          <w:sz w:val="28"/>
          <w:szCs w:val="28"/>
        </w:rPr>
        <w:t>рата (хищение) или порча этого С</w:t>
      </w:r>
      <w:r w:rsidRPr="00195E4B">
        <w:rPr>
          <w:rFonts w:ascii="Times New Roman" w:hAnsi="Times New Roman" w:cs="Times New Roman"/>
          <w:sz w:val="28"/>
          <w:szCs w:val="28"/>
        </w:rPr>
        <w:t>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w:t>
      </w:r>
      <w:r w:rsidR="00E66FC4" w:rsidRPr="00195E4B">
        <w:rPr>
          <w:rFonts w:ascii="Times New Roman" w:hAnsi="Times New Roman" w:cs="Times New Roman"/>
          <w:sz w:val="28"/>
          <w:szCs w:val="28"/>
        </w:rPr>
        <w:t>ых молодым семьям - участникам М</w:t>
      </w:r>
      <w:r w:rsidRPr="00195E4B">
        <w:rPr>
          <w:rFonts w:ascii="Times New Roman" w:hAnsi="Times New Roman" w:cs="Times New Roman"/>
          <w:sz w:val="28"/>
          <w:szCs w:val="28"/>
        </w:rPr>
        <w:t>ероприятия (далее - Банк).</w:t>
      </w:r>
    </w:p>
    <w:p w:rsidR="003C2075" w:rsidRPr="00195E4B" w:rsidRDefault="003C2075" w:rsidP="003C207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Заявление о замене выданного Свидетельства представляется в местную администрацию, выдавшую это </w:t>
      </w:r>
      <w:r w:rsidR="00D651C0" w:rsidRPr="00195E4B">
        <w:rPr>
          <w:rFonts w:ascii="Times New Roman" w:hAnsi="Times New Roman" w:cs="Times New Roman"/>
          <w:sz w:val="28"/>
          <w:szCs w:val="28"/>
        </w:rPr>
        <w:t>С</w:t>
      </w:r>
      <w:r w:rsidRPr="00195E4B">
        <w:rPr>
          <w:rFonts w:ascii="Times New Roman" w:hAnsi="Times New Roman" w:cs="Times New Roman"/>
          <w:sz w:val="28"/>
          <w:szCs w:val="28"/>
        </w:rPr>
        <w:t>видетельство, в письменной форме.</w:t>
      </w:r>
    </w:p>
    <w:p w:rsidR="003C2075" w:rsidRPr="00195E4B" w:rsidRDefault="003C2075" w:rsidP="003C2075">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В течение 10 рабочих дней со дня получения заявления о замене Свидетельства местная администрация, выдавшая это </w:t>
      </w:r>
      <w:r w:rsidR="00472B5B" w:rsidRPr="00195E4B">
        <w:rPr>
          <w:rFonts w:ascii="Times New Roman" w:hAnsi="Times New Roman" w:cs="Times New Roman"/>
          <w:sz w:val="28"/>
          <w:szCs w:val="28"/>
        </w:rPr>
        <w:t>Свидетельство, выдает новое С</w:t>
      </w:r>
      <w:r w:rsidRPr="00195E4B">
        <w:rPr>
          <w:rFonts w:ascii="Times New Roman" w:hAnsi="Times New Roman" w:cs="Times New Roman"/>
          <w:sz w:val="28"/>
          <w:szCs w:val="28"/>
        </w:rPr>
        <w:t xml:space="preserve">видетельство о праве на получение социальной выплаты, в котором указываются размер </w:t>
      </w:r>
      <w:r w:rsidRPr="00195E4B">
        <w:rPr>
          <w:rFonts w:ascii="Times New Roman" w:hAnsi="Times New Roman" w:cs="Times New Roman"/>
          <w:sz w:val="28"/>
          <w:szCs w:val="28"/>
        </w:rPr>
        <w:lastRenderedPageBreak/>
        <w:t>социальной выплаты</w:t>
      </w:r>
      <w:r w:rsidR="00472B5B" w:rsidRPr="00195E4B">
        <w:rPr>
          <w:rFonts w:ascii="Times New Roman" w:hAnsi="Times New Roman" w:cs="Times New Roman"/>
          <w:sz w:val="28"/>
          <w:szCs w:val="28"/>
        </w:rPr>
        <w:t>, предусмотренный в замененном С</w:t>
      </w:r>
      <w:r w:rsidRPr="00195E4B">
        <w:rPr>
          <w:rFonts w:ascii="Times New Roman" w:hAnsi="Times New Roman" w:cs="Times New Roman"/>
          <w:sz w:val="28"/>
          <w:szCs w:val="28"/>
        </w:rPr>
        <w:t>видетельстве, и срок действия, соответствующий оставшемуся сроку действия.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w:t>
      </w:r>
      <w:r w:rsidR="007C4649" w:rsidRPr="00195E4B">
        <w:rPr>
          <w:rFonts w:ascii="Times New Roman" w:hAnsi="Times New Roman" w:cs="Times New Roman"/>
          <w:sz w:val="28"/>
          <w:szCs w:val="28"/>
        </w:rPr>
        <w:t>8</w:t>
      </w:r>
      <w:r w:rsidRPr="00195E4B">
        <w:rPr>
          <w:rFonts w:ascii="Times New Roman" w:hAnsi="Times New Roman" w:cs="Times New Roman"/>
          <w:sz w:val="28"/>
          <w:szCs w:val="28"/>
        </w:rPr>
        <w:t xml:space="preserve">. В случае выявления нарушения условий </w:t>
      </w:r>
      <w:r w:rsidR="007C4649" w:rsidRPr="00195E4B">
        <w:rPr>
          <w:rFonts w:ascii="Times New Roman" w:hAnsi="Times New Roman" w:cs="Times New Roman"/>
          <w:sz w:val="28"/>
          <w:szCs w:val="28"/>
        </w:rPr>
        <w:t xml:space="preserve">Правил, Порядка и </w:t>
      </w:r>
      <w:r w:rsidRPr="00195E4B">
        <w:rPr>
          <w:rFonts w:ascii="Times New Roman" w:hAnsi="Times New Roman" w:cs="Times New Roman"/>
          <w:sz w:val="28"/>
          <w:szCs w:val="28"/>
        </w:rPr>
        <w:t>настоящего Положения, допущенного молодой семьей, выданное Свидетельство аннулируется.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30C00" w:rsidRPr="00195E4B">
        <w:rPr>
          <w:rFonts w:ascii="Times New Roman" w:hAnsi="Times New Roman" w:cs="Times New Roman"/>
          <w:sz w:val="28"/>
          <w:szCs w:val="28"/>
        </w:rPr>
        <w:t>3</w:t>
      </w:r>
      <w:r w:rsidRPr="00195E4B">
        <w:rPr>
          <w:rFonts w:ascii="Times New Roman" w:hAnsi="Times New Roman" w:cs="Times New Roman"/>
          <w:sz w:val="28"/>
          <w:szCs w:val="28"/>
        </w:rPr>
        <w:t>.</w:t>
      </w:r>
      <w:r w:rsidR="007C4649" w:rsidRPr="00195E4B">
        <w:rPr>
          <w:rFonts w:ascii="Times New Roman" w:hAnsi="Times New Roman" w:cs="Times New Roman"/>
          <w:sz w:val="28"/>
          <w:szCs w:val="28"/>
        </w:rPr>
        <w:t>9</w:t>
      </w:r>
      <w:r w:rsidRPr="00195E4B">
        <w:rPr>
          <w:rFonts w:ascii="Times New Roman" w:hAnsi="Times New Roman" w:cs="Times New Roman"/>
          <w:sz w:val="28"/>
          <w:szCs w:val="28"/>
        </w:rPr>
        <w:t xml:space="preserve">. </w:t>
      </w:r>
      <w:proofErr w:type="gramStart"/>
      <w:r w:rsidRPr="00195E4B">
        <w:rPr>
          <w:rFonts w:ascii="Times New Roman" w:hAnsi="Times New Roman" w:cs="Times New Roman"/>
          <w:sz w:val="28"/>
          <w:szCs w:val="28"/>
        </w:rPr>
        <w:t xml:space="preserve">Если в установленный </w:t>
      </w:r>
      <w:hyperlink r:id="rId20" w:history="1">
        <w:r w:rsidRPr="00195E4B">
          <w:rPr>
            <w:rFonts w:ascii="Times New Roman" w:hAnsi="Times New Roman" w:cs="Times New Roman"/>
            <w:sz w:val="28"/>
            <w:szCs w:val="28"/>
          </w:rPr>
          <w:t>Правилами</w:t>
        </w:r>
      </w:hyperlink>
      <w:r w:rsidRPr="00195E4B">
        <w:rPr>
          <w:rFonts w:ascii="Times New Roman" w:hAnsi="Times New Roman" w:cs="Times New Roman"/>
          <w:sz w:val="28"/>
          <w:szCs w:val="28"/>
        </w:rPr>
        <w:t xml:space="preserve"> срок с даты подтверждения факта оповещения о необходимости представления документов для получения Свидетельства получатель социальной выплаты (или его законный представитель) не представил заявление (в произвольной форме) о выдаче Свидетельства, то местная администрация выносит решение об отказе в выдаче Свидетельства молодой семье и в течение 3 рабочих дней с даты принятия решения уведомляет Комитет и молодую семью</w:t>
      </w:r>
      <w:proofErr w:type="gramEnd"/>
      <w:r w:rsidRPr="00195E4B">
        <w:rPr>
          <w:rFonts w:ascii="Times New Roman" w:hAnsi="Times New Roman" w:cs="Times New Roman"/>
          <w:sz w:val="28"/>
          <w:szCs w:val="28"/>
        </w:rPr>
        <w:t xml:space="preserve"> о принятом решении.</w:t>
      </w:r>
    </w:p>
    <w:p w:rsidR="00C01328"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Решение об отказе в выдаче Свидетельства передается совершеннолетнему члену молодой семьи либо иному уполномоченному лицу при наличии надлежащим образом оформленных полномочий лично под расписку или иным способом, подтве</w:t>
      </w:r>
      <w:r w:rsidR="00C01328" w:rsidRPr="00195E4B">
        <w:rPr>
          <w:rFonts w:ascii="Times New Roman" w:hAnsi="Times New Roman" w:cs="Times New Roman"/>
          <w:sz w:val="28"/>
          <w:szCs w:val="28"/>
        </w:rPr>
        <w:t>рждающим факт и дату получения.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Если указанными способами уведомление вручить невозможно, оно направляется молодой семье по адресу, указанному в заявлении об изъявлении желания получить социальную выплату в планируемом году, заказным письмом с</w:t>
      </w:r>
      <w:r w:rsidR="00C01328" w:rsidRPr="00195E4B">
        <w:rPr>
          <w:rFonts w:ascii="Times New Roman" w:hAnsi="Times New Roman" w:cs="Times New Roman"/>
          <w:sz w:val="28"/>
          <w:szCs w:val="28"/>
        </w:rPr>
        <w:t xml:space="preserve"> уведомлением о вручении</w:t>
      </w:r>
      <w:r w:rsidRPr="00195E4B">
        <w:rPr>
          <w:rFonts w:ascii="Times New Roman" w:hAnsi="Times New Roman" w:cs="Times New Roman"/>
          <w:sz w:val="28"/>
          <w:szCs w:val="28"/>
        </w:rPr>
        <w:t>.</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В случае если молодые семьи - претенденты на получение социальной выплаты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социальной выплатой, местная администрация в течение пяти рабочих дней после получения информации о причине, по которой молодая семья - претендент на получение социальной выплаты не может воспользоваться социальной выплатой, письменно уведомляет</w:t>
      </w:r>
      <w:proofErr w:type="gramEnd"/>
      <w:r w:rsidRPr="00195E4B">
        <w:rPr>
          <w:rFonts w:ascii="Times New Roman" w:hAnsi="Times New Roman" w:cs="Times New Roman"/>
          <w:sz w:val="28"/>
          <w:szCs w:val="28"/>
        </w:rPr>
        <w:t xml:space="preserve"> об этом Комитет и после его письменного согласования выдает Свидетельство на высвободив</w:t>
      </w:r>
      <w:r w:rsidR="00472B5B" w:rsidRPr="00195E4B">
        <w:rPr>
          <w:rFonts w:ascii="Times New Roman" w:hAnsi="Times New Roman" w:cs="Times New Roman"/>
          <w:sz w:val="28"/>
          <w:szCs w:val="28"/>
        </w:rPr>
        <w:t>шуюся сумму средств участникам М</w:t>
      </w:r>
      <w:r w:rsidRPr="00195E4B">
        <w:rPr>
          <w:rFonts w:ascii="Times New Roman" w:hAnsi="Times New Roman" w:cs="Times New Roman"/>
          <w:sz w:val="28"/>
          <w:szCs w:val="28"/>
        </w:rPr>
        <w:t xml:space="preserve">ероприятия, включенным в резерв с учетом </w:t>
      </w:r>
      <w:hyperlink w:anchor="Par319" w:history="1">
        <w:r w:rsidRPr="00195E4B">
          <w:rPr>
            <w:rFonts w:ascii="Times New Roman" w:hAnsi="Times New Roman" w:cs="Times New Roman"/>
            <w:sz w:val="28"/>
            <w:szCs w:val="28"/>
          </w:rPr>
          <w:t>пункта 1</w:t>
        </w:r>
        <w:r w:rsidR="00C32445" w:rsidRPr="00195E4B">
          <w:rPr>
            <w:rFonts w:ascii="Times New Roman" w:hAnsi="Times New Roman" w:cs="Times New Roman"/>
            <w:sz w:val="28"/>
            <w:szCs w:val="28"/>
          </w:rPr>
          <w:t>4</w:t>
        </w:r>
        <w:r w:rsidRPr="00195E4B">
          <w:rPr>
            <w:rFonts w:ascii="Times New Roman" w:hAnsi="Times New Roman" w:cs="Times New Roman"/>
            <w:sz w:val="28"/>
            <w:szCs w:val="28"/>
          </w:rPr>
          <w:t>.1</w:t>
        </w:r>
      </w:hyperlink>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Положения.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При отсутствии в муниципальных образованиях в резерве на получение социальной выплаты участников Мероприятия Комитет вносит изменения в утвержденны</w:t>
      </w:r>
      <w:r w:rsidR="00C01328" w:rsidRPr="00195E4B">
        <w:rPr>
          <w:rFonts w:ascii="Times New Roman" w:hAnsi="Times New Roman" w:cs="Times New Roman"/>
          <w:sz w:val="28"/>
          <w:szCs w:val="28"/>
        </w:rPr>
        <w:t>й</w:t>
      </w:r>
      <w:r w:rsidR="007C4649" w:rsidRPr="00195E4B">
        <w:rPr>
          <w:rFonts w:ascii="Times New Roman" w:hAnsi="Times New Roman" w:cs="Times New Roman"/>
          <w:sz w:val="28"/>
          <w:szCs w:val="28"/>
        </w:rPr>
        <w:t xml:space="preserve"> </w:t>
      </w:r>
      <w:r w:rsidR="00C32445" w:rsidRPr="00195E4B">
        <w:rPr>
          <w:rFonts w:ascii="Times New Roman" w:hAnsi="Times New Roman" w:cs="Times New Roman"/>
          <w:sz w:val="28"/>
          <w:szCs w:val="28"/>
        </w:rPr>
        <w:t>Предварительный с</w:t>
      </w:r>
      <w:r w:rsidRPr="00195E4B">
        <w:rPr>
          <w:rFonts w:ascii="Times New Roman" w:hAnsi="Times New Roman" w:cs="Times New Roman"/>
          <w:sz w:val="28"/>
          <w:szCs w:val="28"/>
        </w:rPr>
        <w:t>пис</w:t>
      </w:r>
      <w:r w:rsidR="007C4649" w:rsidRPr="00195E4B">
        <w:rPr>
          <w:rFonts w:ascii="Times New Roman" w:hAnsi="Times New Roman" w:cs="Times New Roman"/>
          <w:sz w:val="28"/>
          <w:szCs w:val="28"/>
        </w:rPr>
        <w:t>ок</w:t>
      </w:r>
      <w:r w:rsidRPr="00195E4B">
        <w:rPr>
          <w:rFonts w:ascii="Times New Roman" w:hAnsi="Times New Roman" w:cs="Times New Roman"/>
          <w:sz w:val="28"/>
          <w:szCs w:val="28"/>
        </w:rPr>
        <w:t xml:space="preserve"> претендентов и с учетом </w:t>
      </w:r>
      <w:hyperlink w:anchor="Par323" w:history="1">
        <w:r w:rsidRPr="00195E4B">
          <w:rPr>
            <w:rFonts w:ascii="Times New Roman" w:hAnsi="Times New Roman" w:cs="Times New Roman"/>
            <w:sz w:val="28"/>
            <w:szCs w:val="28"/>
          </w:rPr>
          <w:t>пункта 1</w:t>
        </w:r>
        <w:r w:rsidR="00C32445" w:rsidRPr="00195E4B">
          <w:rPr>
            <w:rFonts w:ascii="Times New Roman" w:hAnsi="Times New Roman" w:cs="Times New Roman"/>
            <w:sz w:val="28"/>
            <w:szCs w:val="28"/>
          </w:rPr>
          <w:t>4</w:t>
        </w:r>
        <w:r w:rsidRPr="00195E4B">
          <w:rPr>
            <w:rFonts w:ascii="Times New Roman" w:hAnsi="Times New Roman" w:cs="Times New Roman"/>
            <w:sz w:val="28"/>
            <w:szCs w:val="28"/>
          </w:rPr>
          <w:t>.2</w:t>
        </w:r>
      </w:hyperlink>
      <w:r w:rsidR="001631AF" w:rsidRPr="00195E4B">
        <w:rPr>
          <w:rFonts w:ascii="Times New Roman" w:hAnsi="Times New Roman" w:cs="Times New Roman"/>
          <w:sz w:val="28"/>
          <w:szCs w:val="28"/>
        </w:rPr>
        <w:t>.</w:t>
      </w:r>
      <w:r w:rsidRPr="00195E4B">
        <w:rPr>
          <w:rFonts w:ascii="Times New Roman" w:hAnsi="Times New Roman" w:cs="Times New Roman"/>
          <w:sz w:val="28"/>
          <w:szCs w:val="28"/>
        </w:rPr>
        <w:t xml:space="preserve"> Положения подготавливает проект правового акта Правительства Ленинградской области о внесении изменений в распределение средств федерального и областного бюджет</w:t>
      </w:r>
      <w:r w:rsidR="00C01328" w:rsidRPr="00195E4B">
        <w:rPr>
          <w:rFonts w:ascii="Times New Roman" w:hAnsi="Times New Roman" w:cs="Times New Roman"/>
          <w:sz w:val="28"/>
          <w:szCs w:val="28"/>
        </w:rPr>
        <w:t>ов</w:t>
      </w:r>
      <w:r w:rsidRPr="00195E4B">
        <w:rPr>
          <w:rFonts w:ascii="Times New Roman" w:hAnsi="Times New Roman" w:cs="Times New Roman"/>
          <w:sz w:val="28"/>
          <w:szCs w:val="28"/>
        </w:rPr>
        <w:t xml:space="preserve"> между муниципальными образованиями на предоставление социальных выплат участникам Мероприятия.</w:t>
      </w:r>
      <w:proofErr w:type="gramEnd"/>
    </w:p>
    <w:p w:rsidR="00C01328"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3</w:t>
      </w:r>
      <w:r w:rsidRPr="00195E4B">
        <w:rPr>
          <w:rFonts w:ascii="Times New Roman" w:hAnsi="Times New Roman" w:cs="Times New Roman"/>
          <w:sz w:val="28"/>
          <w:szCs w:val="28"/>
        </w:rPr>
        <w:t>.</w:t>
      </w:r>
      <w:r w:rsidR="007C4649" w:rsidRPr="00195E4B">
        <w:rPr>
          <w:rFonts w:ascii="Times New Roman" w:hAnsi="Times New Roman" w:cs="Times New Roman"/>
          <w:sz w:val="28"/>
          <w:szCs w:val="28"/>
        </w:rPr>
        <w:t>10</w:t>
      </w:r>
      <w:r w:rsidR="00472B5B" w:rsidRPr="00195E4B">
        <w:rPr>
          <w:rFonts w:ascii="Times New Roman" w:hAnsi="Times New Roman" w:cs="Times New Roman"/>
          <w:sz w:val="28"/>
          <w:szCs w:val="28"/>
        </w:rPr>
        <w:t>. Молодая семья - владелец С</w:t>
      </w:r>
      <w:r w:rsidRPr="00195E4B">
        <w:rPr>
          <w:rFonts w:ascii="Times New Roman" w:hAnsi="Times New Roman" w:cs="Times New Roman"/>
          <w:sz w:val="28"/>
          <w:szCs w:val="28"/>
        </w:rPr>
        <w:t>видетельства в течение 1 месяца со дня ег</w:t>
      </w:r>
      <w:r w:rsidR="00C01328" w:rsidRPr="00195E4B">
        <w:rPr>
          <w:rFonts w:ascii="Times New Roman" w:hAnsi="Times New Roman" w:cs="Times New Roman"/>
          <w:sz w:val="28"/>
          <w:szCs w:val="28"/>
        </w:rPr>
        <w:t xml:space="preserve">о выдачи </w:t>
      </w:r>
      <w:r w:rsidR="00C3036B" w:rsidRPr="00195E4B">
        <w:rPr>
          <w:rFonts w:ascii="Times New Roman" w:hAnsi="Times New Roman" w:cs="Times New Roman"/>
          <w:sz w:val="28"/>
          <w:szCs w:val="28"/>
        </w:rPr>
        <w:t>предоставляет оригинал</w:t>
      </w:r>
      <w:r w:rsidR="00C01328" w:rsidRPr="00195E4B">
        <w:rPr>
          <w:rFonts w:ascii="Times New Roman" w:hAnsi="Times New Roman" w:cs="Times New Roman"/>
          <w:sz w:val="28"/>
          <w:szCs w:val="28"/>
        </w:rPr>
        <w:t xml:space="preserve"> Свидетельств</w:t>
      </w:r>
      <w:r w:rsidR="00C3036B" w:rsidRPr="00195E4B">
        <w:rPr>
          <w:rFonts w:ascii="Times New Roman" w:hAnsi="Times New Roman" w:cs="Times New Roman"/>
          <w:sz w:val="28"/>
          <w:szCs w:val="28"/>
        </w:rPr>
        <w:t>а</w:t>
      </w:r>
      <w:r w:rsidR="00C01328" w:rsidRPr="00195E4B">
        <w:rPr>
          <w:rFonts w:ascii="Times New Roman" w:hAnsi="Times New Roman" w:cs="Times New Roman"/>
          <w:sz w:val="28"/>
          <w:szCs w:val="28"/>
        </w:rPr>
        <w:t xml:space="preserve"> в Б</w:t>
      </w:r>
      <w:r w:rsidRPr="00195E4B">
        <w:rPr>
          <w:rFonts w:ascii="Times New Roman" w:hAnsi="Times New Roman" w:cs="Times New Roman"/>
          <w:sz w:val="28"/>
          <w:szCs w:val="28"/>
        </w:rPr>
        <w:t>анк, отобранный Комитетом, и открывает банковский счет для зачисления на него соответствую</w:t>
      </w:r>
      <w:r w:rsidR="00C01328" w:rsidRPr="00195E4B">
        <w:rPr>
          <w:rFonts w:ascii="Times New Roman" w:hAnsi="Times New Roman" w:cs="Times New Roman"/>
          <w:sz w:val="28"/>
          <w:szCs w:val="28"/>
        </w:rPr>
        <w:t>щих средств социальной выплаты.</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Свидетельство о праве на получение социал</w:t>
      </w:r>
      <w:r w:rsidR="00472B5B" w:rsidRPr="00195E4B">
        <w:rPr>
          <w:rFonts w:ascii="Times New Roman" w:hAnsi="Times New Roman" w:cs="Times New Roman"/>
          <w:sz w:val="28"/>
          <w:szCs w:val="28"/>
        </w:rPr>
        <w:t>ьной выплаты, представленное в Б</w:t>
      </w:r>
      <w:r w:rsidRPr="00195E4B">
        <w:rPr>
          <w:rFonts w:ascii="Times New Roman" w:hAnsi="Times New Roman" w:cs="Times New Roman"/>
          <w:sz w:val="28"/>
          <w:szCs w:val="28"/>
        </w:rPr>
        <w:t>анк по истечении меся</w:t>
      </w:r>
      <w:r w:rsidR="00C01328" w:rsidRPr="00195E4B">
        <w:rPr>
          <w:rFonts w:ascii="Times New Roman" w:hAnsi="Times New Roman" w:cs="Times New Roman"/>
          <w:sz w:val="28"/>
          <w:szCs w:val="28"/>
        </w:rPr>
        <w:t>чного срока со дня его выдачи, Б</w:t>
      </w:r>
      <w:r w:rsidRPr="00195E4B">
        <w:rPr>
          <w:rFonts w:ascii="Times New Roman" w:hAnsi="Times New Roman" w:cs="Times New Roman"/>
          <w:sz w:val="28"/>
          <w:szCs w:val="28"/>
        </w:rPr>
        <w:t>анком не принимается.</w:t>
      </w:r>
    </w:p>
    <w:p w:rsidR="00854609" w:rsidRPr="00195E4B" w:rsidRDefault="00C01328"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3</w:t>
      </w:r>
      <w:r w:rsidRPr="00195E4B">
        <w:rPr>
          <w:rFonts w:ascii="Times New Roman" w:hAnsi="Times New Roman" w:cs="Times New Roman"/>
          <w:sz w:val="28"/>
          <w:szCs w:val="28"/>
        </w:rPr>
        <w:t>.1</w:t>
      </w:r>
      <w:r w:rsidR="007C4649" w:rsidRPr="00195E4B">
        <w:rPr>
          <w:rFonts w:ascii="Times New Roman" w:hAnsi="Times New Roman" w:cs="Times New Roman"/>
          <w:sz w:val="28"/>
          <w:szCs w:val="28"/>
        </w:rPr>
        <w:t>1</w:t>
      </w:r>
      <w:r w:rsidRPr="00195E4B">
        <w:rPr>
          <w:rFonts w:ascii="Times New Roman" w:hAnsi="Times New Roman" w:cs="Times New Roman"/>
          <w:sz w:val="28"/>
          <w:szCs w:val="28"/>
        </w:rPr>
        <w:t xml:space="preserve">. </w:t>
      </w:r>
      <w:r w:rsidR="00854609" w:rsidRPr="00195E4B">
        <w:rPr>
          <w:rFonts w:ascii="Times New Roman" w:hAnsi="Times New Roman" w:cs="Times New Roman"/>
          <w:sz w:val="28"/>
          <w:szCs w:val="28"/>
        </w:rPr>
        <w:t xml:space="preserve">Порядок перечисления местной администрацией средств социальной выплаты на банковский счет владельца Свидетельства и порядок перечисления средств социальной выплаты с банковского счета для оплаты приобретаемого (строящегося) жилого помещения установлены </w:t>
      </w:r>
      <w:hyperlink r:id="rId21" w:history="1">
        <w:r w:rsidR="00854609" w:rsidRPr="00195E4B">
          <w:rPr>
            <w:rFonts w:ascii="Times New Roman" w:hAnsi="Times New Roman" w:cs="Times New Roman"/>
            <w:sz w:val="28"/>
            <w:szCs w:val="28"/>
          </w:rPr>
          <w:t>Правилами</w:t>
        </w:r>
      </w:hyperlink>
      <w:r w:rsidR="00854609" w:rsidRPr="00195E4B">
        <w:rPr>
          <w:rFonts w:ascii="Times New Roman" w:hAnsi="Times New Roman" w:cs="Times New Roman"/>
          <w:sz w:val="28"/>
          <w:szCs w:val="28"/>
        </w:rPr>
        <w:t>.</w:t>
      </w:r>
    </w:p>
    <w:p w:rsidR="007C4649" w:rsidRPr="00195E4B" w:rsidRDefault="007C4649" w:rsidP="00854609">
      <w:pPr>
        <w:autoSpaceDE w:val="0"/>
        <w:autoSpaceDN w:val="0"/>
        <w:adjustRightInd w:val="0"/>
        <w:spacing w:line="240" w:lineRule="auto"/>
        <w:jc w:val="center"/>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4</w:t>
      </w:r>
      <w:r w:rsidRPr="00195E4B">
        <w:rPr>
          <w:rFonts w:ascii="Times New Roman" w:hAnsi="Times New Roman" w:cs="Times New Roman"/>
          <w:sz w:val="28"/>
          <w:szCs w:val="28"/>
        </w:rPr>
        <w:t>. Порядок выдачи молодым семьям свидетельств</w:t>
      </w: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на высвободившуюся сумму средств</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bookmarkStart w:id="7" w:name="Par319"/>
      <w:bookmarkEnd w:id="7"/>
      <w:r w:rsidRPr="00195E4B">
        <w:rPr>
          <w:rFonts w:ascii="Times New Roman" w:hAnsi="Times New Roman" w:cs="Times New Roman"/>
          <w:sz w:val="28"/>
          <w:szCs w:val="28"/>
        </w:rPr>
        <w:t>1</w:t>
      </w:r>
      <w:r w:rsidR="00C32445" w:rsidRPr="00195E4B">
        <w:rPr>
          <w:rFonts w:ascii="Times New Roman" w:hAnsi="Times New Roman" w:cs="Times New Roman"/>
          <w:sz w:val="28"/>
          <w:szCs w:val="28"/>
        </w:rPr>
        <w:t>4</w:t>
      </w:r>
      <w:r w:rsidRPr="00195E4B">
        <w:rPr>
          <w:rFonts w:ascii="Times New Roman" w:hAnsi="Times New Roman" w:cs="Times New Roman"/>
          <w:sz w:val="28"/>
          <w:szCs w:val="28"/>
        </w:rPr>
        <w:t xml:space="preserve">.1. </w:t>
      </w:r>
      <w:proofErr w:type="gramStart"/>
      <w:r w:rsidRPr="00195E4B">
        <w:rPr>
          <w:rFonts w:ascii="Times New Roman" w:hAnsi="Times New Roman" w:cs="Times New Roman"/>
          <w:sz w:val="28"/>
          <w:szCs w:val="28"/>
        </w:rPr>
        <w:t>В случае высвобождения в муниципальном образовании по каким-либо основаниям средств</w:t>
      </w:r>
      <w:r w:rsidR="003940C0" w:rsidRPr="00195E4B">
        <w:rPr>
          <w:rFonts w:ascii="Times New Roman" w:hAnsi="Times New Roman" w:cs="Times New Roman"/>
          <w:sz w:val="28"/>
          <w:szCs w:val="28"/>
        </w:rPr>
        <w:t xml:space="preserve"> субсидии</w:t>
      </w:r>
      <w:r w:rsidRPr="00195E4B">
        <w:rPr>
          <w:rFonts w:ascii="Times New Roman" w:hAnsi="Times New Roman" w:cs="Times New Roman"/>
          <w:sz w:val="28"/>
          <w:szCs w:val="28"/>
        </w:rPr>
        <w:t xml:space="preserve">, предназначенных для предоставления </w:t>
      </w:r>
      <w:r w:rsidR="007C4649" w:rsidRPr="00195E4B">
        <w:rPr>
          <w:rFonts w:ascii="Times New Roman" w:hAnsi="Times New Roman" w:cs="Times New Roman"/>
          <w:sz w:val="28"/>
          <w:szCs w:val="28"/>
        </w:rPr>
        <w:t xml:space="preserve">социальной выплаты </w:t>
      </w:r>
      <w:r w:rsidRPr="00195E4B">
        <w:rPr>
          <w:rFonts w:ascii="Times New Roman" w:hAnsi="Times New Roman" w:cs="Times New Roman"/>
          <w:sz w:val="28"/>
          <w:szCs w:val="28"/>
        </w:rPr>
        <w:t>молодым семьям - претендентам н</w:t>
      </w:r>
      <w:r w:rsidR="007C4649" w:rsidRPr="00195E4B">
        <w:rPr>
          <w:rFonts w:ascii="Times New Roman" w:hAnsi="Times New Roman" w:cs="Times New Roman"/>
          <w:sz w:val="28"/>
          <w:szCs w:val="28"/>
        </w:rPr>
        <w:t>а ее получение в текущем году, С</w:t>
      </w:r>
      <w:r w:rsidRPr="00195E4B">
        <w:rPr>
          <w:rFonts w:ascii="Times New Roman" w:hAnsi="Times New Roman" w:cs="Times New Roman"/>
          <w:sz w:val="28"/>
          <w:szCs w:val="28"/>
        </w:rPr>
        <w:t xml:space="preserve">видетельства на высвободившуюся сумму средств подлежат выдаче молодым семьям, включенным в резерв на получение социальной выплаты, в порядке очередности, определенной </w:t>
      </w:r>
      <w:r w:rsidR="007C4649" w:rsidRPr="00195E4B">
        <w:rPr>
          <w:rFonts w:ascii="Times New Roman" w:hAnsi="Times New Roman" w:cs="Times New Roman"/>
          <w:sz w:val="28"/>
          <w:szCs w:val="28"/>
        </w:rPr>
        <w:t>списком молодых семей - участников Мероприятия, изъявивших желание получить социальную выплату в планируемом году</w:t>
      </w:r>
      <w:r w:rsidRPr="00195E4B">
        <w:rPr>
          <w:rFonts w:ascii="Times New Roman" w:hAnsi="Times New Roman" w:cs="Times New Roman"/>
          <w:sz w:val="28"/>
          <w:szCs w:val="28"/>
        </w:rPr>
        <w:t>, по данному</w:t>
      </w:r>
      <w:proofErr w:type="gramEnd"/>
      <w:r w:rsidRPr="00195E4B">
        <w:rPr>
          <w:rFonts w:ascii="Times New Roman" w:hAnsi="Times New Roman" w:cs="Times New Roman"/>
          <w:sz w:val="28"/>
          <w:szCs w:val="28"/>
        </w:rPr>
        <w:t xml:space="preserve"> муниципальному образованию.</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В этом случае местная администрация направляет в порядке указанной очередности уведомления молодым семьям, включенным в резерв на получение социальной выплаты, и осуществляет действия по выдаче Свидетельств указанным молодым семьям.</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Если высвободившаяся сумма</w:t>
      </w:r>
      <w:r w:rsidR="003940C0" w:rsidRPr="00195E4B">
        <w:rPr>
          <w:rFonts w:ascii="Times New Roman" w:hAnsi="Times New Roman" w:cs="Times New Roman"/>
          <w:sz w:val="28"/>
          <w:szCs w:val="28"/>
        </w:rPr>
        <w:t xml:space="preserve"> </w:t>
      </w:r>
      <w:r w:rsidRPr="00195E4B">
        <w:rPr>
          <w:rFonts w:ascii="Times New Roman" w:hAnsi="Times New Roman" w:cs="Times New Roman"/>
          <w:sz w:val="28"/>
          <w:szCs w:val="28"/>
        </w:rPr>
        <w:t xml:space="preserve">средств </w:t>
      </w:r>
      <w:r w:rsidR="003940C0" w:rsidRPr="00195E4B">
        <w:rPr>
          <w:rFonts w:ascii="Times New Roman" w:hAnsi="Times New Roman" w:cs="Times New Roman"/>
          <w:sz w:val="28"/>
          <w:szCs w:val="28"/>
        </w:rPr>
        <w:t xml:space="preserve">субсидии </w:t>
      </w:r>
      <w:r w:rsidRPr="00195E4B">
        <w:rPr>
          <w:rFonts w:ascii="Times New Roman" w:hAnsi="Times New Roman" w:cs="Times New Roman"/>
          <w:sz w:val="28"/>
          <w:szCs w:val="28"/>
        </w:rPr>
        <w:t xml:space="preserve">меньше, чем требуемый по расчету размер </w:t>
      </w:r>
      <w:r w:rsidR="003940C0" w:rsidRPr="00195E4B">
        <w:rPr>
          <w:rFonts w:ascii="Times New Roman" w:hAnsi="Times New Roman" w:cs="Times New Roman"/>
          <w:sz w:val="28"/>
          <w:szCs w:val="28"/>
        </w:rPr>
        <w:t xml:space="preserve">доли областного бюджета для предоставления </w:t>
      </w:r>
      <w:r w:rsidRPr="00195E4B">
        <w:rPr>
          <w:rFonts w:ascii="Times New Roman" w:hAnsi="Times New Roman" w:cs="Times New Roman"/>
          <w:sz w:val="28"/>
          <w:szCs w:val="28"/>
        </w:rPr>
        <w:t>социальной выплаты, выделение недостающих сре</w:t>
      </w:r>
      <w:proofErr w:type="gramStart"/>
      <w:r w:rsidRPr="00195E4B">
        <w:rPr>
          <w:rFonts w:ascii="Times New Roman" w:hAnsi="Times New Roman" w:cs="Times New Roman"/>
          <w:sz w:val="28"/>
          <w:szCs w:val="28"/>
        </w:rPr>
        <w:t>дств дл</w:t>
      </w:r>
      <w:proofErr w:type="gramEnd"/>
      <w:r w:rsidRPr="00195E4B">
        <w:rPr>
          <w:rFonts w:ascii="Times New Roman" w:hAnsi="Times New Roman" w:cs="Times New Roman"/>
          <w:sz w:val="28"/>
          <w:szCs w:val="28"/>
        </w:rPr>
        <w:t>я предоставления социальной выплаты производится за счет средств местного бюджета</w:t>
      </w:r>
      <w:r w:rsidR="003940C0" w:rsidRPr="00195E4B">
        <w:rPr>
          <w:rFonts w:ascii="Times New Roman" w:hAnsi="Times New Roman" w:cs="Times New Roman"/>
          <w:sz w:val="28"/>
          <w:szCs w:val="28"/>
        </w:rPr>
        <w:t>. В случае отсутствия в бюджете муниципального образования сре</w:t>
      </w:r>
      <w:proofErr w:type="gramStart"/>
      <w:r w:rsidR="003940C0" w:rsidRPr="00195E4B">
        <w:rPr>
          <w:rFonts w:ascii="Times New Roman" w:hAnsi="Times New Roman" w:cs="Times New Roman"/>
          <w:sz w:val="28"/>
          <w:szCs w:val="28"/>
        </w:rPr>
        <w:t>дств</w:t>
      </w:r>
      <w:r w:rsidRPr="00195E4B">
        <w:rPr>
          <w:rFonts w:ascii="Times New Roman" w:hAnsi="Times New Roman" w:cs="Times New Roman"/>
          <w:sz w:val="28"/>
          <w:szCs w:val="28"/>
        </w:rPr>
        <w:t xml:space="preserve"> </w:t>
      </w:r>
      <w:r w:rsidR="003940C0" w:rsidRPr="00195E4B">
        <w:rPr>
          <w:rFonts w:ascii="Times New Roman" w:hAnsi="Times New Roman" w:cs="Times New Roman"/>
          <w:sz w:val="28"/>
          <w:szCs w:val="28"/>
        </w:rPr>
        <w:t>дл</w:t>
      </w:r>
      <w:proofErr w:type="gramEnd"/>
      <w:r w:rsidR="003940C0" w:rsidRPr="00195E4B">
        <w:rPr>
          <w:rFonts w:ascii="Times New Roman" w:hAnsi="Times New Roman" w:cs="Times New Roman"/>
          <w:sz w:val="28"/>
          <w:szCs w:val="28"/>
        </w:rPr>
        <w:t>я предоставления социальной выплаты, высвободившаяся сумма средств субсидии подлежит</w:t>
      </w:r>
      <w:r w:rsidRPr="00195E4B">
        <w:rPr>
          <w:rFonts w:ascii="Times New Roman" w:hAnsi="Times New Roman" w:cs="Times New Roman"/>
          <w:sz w:val="28"/>
          <w:szCs w:val="28"/>
        </w:rPr>
        <w:t xml:space="preserve"> перераспределени</w:t>
      </w:r>
      <w:r w:rsidR="003940C0" w:rsidRPr="00195E4B">
        <w:rPr>
          <w:rFonts w:ascii="Times New Roman" w:hAnsi="Times New Roman" w:cs="Times New Roman"/>
          <w:sz w:val="28"/>
          <w:szCs w:val="28"/>
        </w:rPr>
        <w:t>ю</w:t>
      </w:r>
      <w:r w:rsidRPr="00195E4B">
        <w:rPr>
          <w:rFonts w:ascii="Times New Roman" w:hAnsi="Times New Roman" w:cs="Times New Roman"/>
          <w:sz w:val="28"/>
          <w:szCs w:val="28"/>
        </w:rPr>
        <w:t xml:space="preserve"> между муниципальными образованиями </w:t>
      </w:r>
      <w:r w:rsidR="003940C0" w:rsidRPr="00195E4B">
        <w:rPr>
          <w:rFonts w:ascii="Times New Roman" w:hAnsi="Times New Roman" w:cs="Times New Roman"/>
          <w:sz w:val="28"/>
          <w:szCs w:val="28"/>
        </w:rPr>
        <w:t>для предоставления социальных выплат молодым семьям, включенным в резерв на получение социальной выплаты в порядке очередности, установленной Предварительным списком претендентов</w:t>
      </w:r>
      <w:r w:rsidRPr="00195E4B">
        <w:rPr>
          <w:rFonts w:ascii="Times New Roman" w:hAnsi="Times New Roman" w:cs="Times New Roman"/>
          <w:sz w:val="28"/>
          <w:szCs w:val="28"/>
        </w:rPr>
        <w:t>.</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 xml:space="preserve">Если высвободившаяся сумма средств, предоставленных местному бюджету из областного бюджета, превышает требуемый по расчету размер </w:t>
      </w:r>
      <w:r w:rsidR="007C4649" w:rsidRPr="00195E4B">
        <w:rPr>
          <w:rFonts w:ascii="Times New Roman" w:hAnsi="Times New Roman" w:cs="Times New Roman"/>
          <w:sz w:val="28"/>
          <w:szCs w:val="28"/>
        </w:rPr>
        <w:t>субсидии</w:t>
      </w:r>
      <w:r w:rsidRPr="00195E4B">
        <w:rPr>
          <w:rFonts w:ascii="Times New Roman" w:hAnsi="Times New Roman" w:cs="Times New Roman"/>
          <w:sz w:val="28"/>
          <w:szCs w:val="28"/>
        </w:rPr>
        <w:t xml:space="preserve"> для предоставления социальной выплаты молодым семьям - претендентам на ее получение в текущем году, молодым семьям, включенным в резерв на получение социальной выплаты, сумма превышения подлежит возврату в областной бюджет </w:t>
      </w:r>
      <w:r w:rsidR="007C4649" w:rsidRPr="00195E4B">
        <w:rPr>
          <w:rFonts w:ascii="Times New Roman" w:hAnsi="Times New Roman" w:cs="Times New Roman"/>
          <w:sz w:val="28"/>
          <w:szCs w:val="28"/>
        </w:rPr>
        <w:t xml:space="preserve">Ленинградской области </w:t>
      </w:r>
      <w:r w:rsidRPr="00195E4B">
        <w:rPr>
          <w:rFonts w:ascii="Times New Roman" w:hAnsi="Times New Roman" w:cs="Times New Roman"/>
          <w:sz w:val="28"/>
          <w:szCs w:val="28"/>
        </w:rPr>
        <w:t>для последующего перераспределения между муниципальными образованиями.</w:t>
      </w:r>
      <w:proofErr w:type="gramEnd"/>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323"/>
      <w:bookmarkEnd w:id="8"/>
      <w:r w:rsidRPr="00195E4B">
        <w:rPr>
          <w:rFonts w:ascii="Times New Roman" w:hAnsi="Times New Roman" w:cs="Times New Roman"/>
          <w:sz w:val="28"/>
          <w:szCs w:val="28"/>
        </w:rPr>
        <w:lastRenderedPageBreak/>
        <w:t>1</w:t>
      </w:r>
      <w:r w:rsidR="00C32445" w:rsidRPr="00195E4B">
        <w:rPr>
          <w:rFonts w:ascii="Times New Roman" w:hAnsi="Times New Roman" w:cs="Times New Roman"/>
          <w:sz w:val="28"/>
          <w:szCs w:val="28"/>
        </w:rPr>
        <w:t>4</w:t>
      </w:r>
      <w:r w:rsidRPr="00195E4B">
        <w:rPr>
          <w:rFonts w:ascii="Times New Roman" w:hAnsi="Times New Roman" w:cs="Times New Roman"/>
          <w:sz w:val="28"/>
          <w:szCs w:val="28"/>
        </w:rPr>
        <w:t xml:space="preserve">.2. </w:t>
      </w:r>
      <w:proofErr w:type="gramStart"/>
      <w:r w:rsidRPr="00195E4B">
        <w:rPr>
          <w:rFonts w:ascii="Times New Roman" w:hAnsi="Times New Roman" w:cs="Times New Roman"/>
          <w:sz w:val="28"/>
          <w:szCs w:val="28"/>
        </w:rPr>
        <w:t>При отсутствии в местной администрации в резерве на получение социальной выплаты молодых семей первоочередное право на оформление</w:t>
      </w:r>
      <w:proofErr w:type="gramEnd"/>
      <w:r w:rsidRPr="00195E4B">
        <w:rPr>
          <w:rFonts w:ascii="Times New Roman" w:hAnsi="Times New Roman" w:cs="Times New Roman"/>
          <w:sz w:val="28"/>
          <w:szCs w:val="28"/>
        </w:rPr>
        <w:t xml:space="preserve"> Свидетельств на высвободившиеся средства имеют молодые семьи, заявленные от других местных администраций и находящиеся в резерве на получение социальных выплат в соответствующем году с учетом очередности, </w:t>
      </w:r>
      <w:r w:rsidR="007B2F9D" w:rsidRPr="00195E4B">
        <w:rPr>
          <w:rFonts w:ascii="Times New Roman" w:hAnsi="Times New Roman" w:cs="Times New Roman"/>
          <w:sz w:val="28"/>
          <w:szCs w:val="28"/>
        </w:rPr>
        <w:t>установленной</w:t>
      </w:r>
      <w:r w:rsidRPr="00195E4B">
        <w:rPr>
          <w:rFonts w:ascii="Times New Roman" w:hAnsi="Times New Roman" w:cs="Times New Roman"/>
          <w:sz w:val="28"/>
          <w:szCs w:val="28"/>
        </w:rPr>
        <w:t xml:space="preserve"> Сводн</w:t>
      </w:r>
      <w:r w:rsidR="007B2F9D" w:rsidRPr="00195E4B">
        <w:rPr>
          <w:rFonts w:ascii="Times New Roman" w:hAnsi="Times New Roman" w:cs="Times New Roman"/>
          <w:sz w:val="28"/>
          <w:szCs w:val="28"/>
        </w:rPr>
        <w:t>ым списком.</w:t>
      </w:r>
    </w:p>
    <w:p w:rsidR="007B2F9D"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4</w:t>
      </w:r>
      <w:r w:rsidRPr="00195E4B">
        <w:rPr>
          <w:rFonts w:ascii="Times New Roman" w:hAnsi="Times New Roman" w:cs="Times New Roman"/>
          <w:sz w:val="28"/>
          <w:szCs w:val="28"/>
        </w:rPr>
        <w:t xml:space="preserve">.3. </w:t>
      </w:r>
      <w:proofErr w:type="gramStart"/>
      <w:r w:rsidRPr="00195E4B">
        <w:rPr>
          <w:rFonts w:ascii="Times New Roman" w:hAnsi="Times New Roman" w:cs="Times New Roman"/>
          <w:sz w:val="28"/>
          <w:szCs w:val="28"/>
        </w:rPr>
        <w:t xml:space="preserve">В случае если перечисленные местным бюджетам средства областного бюджета на предоставление социальной выплаты молодым семьям оказались не использованными по выданным Свидетельствам, местная администрация осуществляет возврат средств в областной бюджет </w:t>
      </w:r>
      <w:r w:rsidR="007B2F9D" w:rsidRPr="00195E4B">
        <w:rPr>
          <w:rFonts w:ascii="Times New Roman" w:hAnsi="Times New Roman" w:cs="Times New Roman"/>
          <w:sz w:val="28"/>
          <w:szCs w:val="28"/>
        </w:rPr>
        <w:t xml:space="preserve">Ленинградской области </w:t>
      </w:r>
      <w:r w:rsidRPr="00195E4B">
        <w:rPr>
          <w:rFonts w:ascii="Times New Roman" w:hAnsi="Times New Roman" w:cs="Times New Roman"/>
          <w:sz w:val="28"/>
          <w:szCs w:val="28"/>
        </w:rPr>
        <w:t xml:space="preserve">в установленном порядке в течение десяти рабочих дней после окончания срока действия последнего договора банковского счета получателя социальной выплаты с учетом срока его продления в соответствии с </w:t>
      </w:r>
      <w:r w:rsidR="007B2F9D" w:rsidRPr="00195E4B">
        <w:rPr>
          <w:rFonts w:ascii="Times New Roman" w:hAnsi="Times New Roman" w:cs="Times New Roman"/>
          <w:sz w:val="28"/>
          <w:szCs w:val="28"/>
        </w:rPr>
        <w:t>Правилами и</w:t>
      </w:r>
      <w:proofErr w:type="gramEnd"/>
      <w:r w:rsidR="007B2F9D" w:rsidRPr="00195E4B">
        <w:rPr>
          <w:rFonts w:ascii="Times New Roman" w:hAnsi="Times New Roman" w:cs="Times New Roman"/>
          <w:sz w:val="28"/>
          <w:szCs w:val="28"/>
        </w:rPr>
        <w:t xml:space="preserve"> </w:t>
      </w:r>
      <w:r w:rsidRPr="00195E4B">
        <w:rPr>
          <w:rFonts w:ascii="Times New Roman" w:hAnsi="Times New Roman" w:cs="Times New Roman"/>
          <w:sz w:val="28"/>
          <w:szCs w:val="28"/>
        </w:rPr>
        <w:t>настоящим Положением.</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Срок действия Свидетельства составляет не более семи месяцев </w:t>
      </w:r>
      <w:proofErr w:type="gramStart"/>
      <w:r w:rsidRPr="00195E4B">
        <w:rPr>
          <w:rFonts w:ascii="Times New Roman" w:hAnsi="Times New Roman" w:cs="Times New Roman"/>
          <w:sz w:val="28"/>
          <w:szCs w:val="28"/>
        </w:rPr>
        <w:t>с даты выдачи</w:t>
      </w:r>
      <w:proofErr w:type="gramEnd"/>
      <w:r w:rsidRPr="00195E4B">
        <w:rPr>
          <w:rFonts w:ascii="Times New Roman" w:hAnsi="Times New Roman" w:cs="Times New Roman"/>
          <w:sz w:val="28"/>
          <w:szCs w:val="28"/>
        </w:rPr>
        <w:t xml:space="preserve">, указанной в Свидетельстве, исчисляется со </w:t>
      </w:r>
      <w:r w:rsidR="00472B5B" w:rsidRPr="00195E4B">
        <w:rPr>
          <w:rFonts w:ascii="Times New Roman" w:hAnsi="Times New Roman" w:cs="Times New Roman"/>
          <w:sz w:val="28"/>
          <w:szCs w:val="28"/>
        </w:rPr>
        <w:t>дня, следующего за днем выдачи С</w:t>
      </w:r>
      <w:r w:rsidRPr="00195E4B">
        <w:rPr>
          <w:rFonts w:ascii="Times New Roman" w:hAnsi="Times New Roman" w:cs="Times New Roman"/>
          <w:sz w:val="28"/>
          <w:szCs w:val="28"/>
        </w:rPr>
        <w:t>видетельства о праве на получение социальной выплаты, и прекращается в день, указанный в Свидетельстве, включительно, но не позднее 31 декабря текущего года.</w:t>
      </w:r>
    </w:p>
    <w:p w:rsidR="00BF59F4" w:rsidRPr="00195E4B" w:rsidRDefault="00BF59F4" w:rsidP="00854609">
      <w:pPr>
        <w:autoSpaceDE w:val="0"/>
        <w:autoSpaceDN w:val="0"/>
        <w:adjustRightInd w:val="0"/>
        <w:spacing w:line="240" w:lineRule="auto"/>
        <w:jc w:val="center"/>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5</w:t>
      </w:r>
      <w:r w:rsidRPr="00195E4B">
        <w:rPr>
          <w:rFonts w:ascii="Times New Roman" w:hAnsi="Times New Roman" w:cs="Times New Roman"/>
          <w:sz w:val="28"/>
          <w:szCs w:val="28"/>
        </w:rPr>
        <w:t>. Формы и сроки предоставления отчетных сведений</w:t>
      </w:r>
    </w:p>
    <w:p w:rsidR="00854609" w:rsidRPr="00195E4B" w:rsidRDefault="00854609" w:rsidP="00854609">
      <w:pPr>
        <w:autoSpaceDE w:val="0"/>
        <w:autoSpaceDN w:val="0"/>
        <w:adjustRightInd w:val="0"/>
        <w:spacing w:after="0" w:line="240" w:lineRule="auto"/>
        <w:jc w:val="both"/>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5</w:t>
      </w:r>
      <w:r w:rsidRPr="00195E4B">
        <w:rPr>
          <w:rFonts w:ascii="Times New Roman" w:hAnsi="Times New Roman" w:cs="Times New Roman"/>
          <w:sz w:val="28"/>
          <w:szCs w:val="28"/>
        </w:rPr>
        <w:t xml:space="preserve">.1. </w:t>
      </w:r>
      <w:proofErr w:type="gramStart"/>
      <w:r w:rsidRPr="00195E4B">
        <w:rPr>
          <w:rFonts w:ascii="Times New Roman" w:hAnsi="Times New Roman" w:cs="Times New Roman"/>
          <w:sz w:val="28"/>
          <w:szCs w:val="28"/>
        </w:rPr>
        <w:t xml:space="preserve">Местные администрации ежемесячно до </w:t>
      </w:r>
      <w:r w:rsidR="00C32445" w:rsidRPr="00195E4B">
        <w:rPr>
          <w:rFonts w:ascii="Times New Roman" w:hAnsi="Times New Roman" w:cs="Times New Roman"/>
          <w:sz w:val="28"/>
          <w:szCs w:val="28"/>
        </w:rPr>
        <w:t>3</w:t>
      </w:r>
      <w:r w:rsidRPr="00195E4B">
        <w:rPr>
          <w:rFonts w:ascii="Times New Roman" w:hAnsi="Times New Roman" w:cs="Times New Roman"/>
          <w:sz w:val="28"/>
          <w:szCs w:val="28"/>
        </w:rPr>
        <w:t xml:space="preserve">-го числа месяца, следующего за отчетным, представляют в Комитет </w:t>
      </w:r>
      <w:hyperlink w:anchor="Par1163" w:history="1">
        <w:r w:rsidRPr="00195E4B">
          <w:rPr>
            <w:rFonts w:ascii="Times New Roman" w:hAnsi="Times New Roman" w:cs="Times New Roman"/>
            <w:sz w:val="28"/>
            <w:szCs w:val="28"/>
          </w:rPr>
          <w:t>отчет</w:t>
        </w:r>
      </w:hyperlink>
      <w:r w:rsidRPr="00195E4B">
        <w:rPr>
          <w:rFonts w:ascii="Times New Roman" w:hAnsi="Times New Roman" w:cs="Times New Roman"/>
          <w:sz w:val="28"/>
          <w:szCs w:val="28"/>
        </w:rPr>
        <w:t xml:space="preserve"> об использовании средств бюджетов всех уровней и внебюджетных средств, выделенных на предоставление социальной выплаты молодым семьям в рамках реализации Мероприятия (нарастающим итогом), по форме согласно приложению 10 к Положению.</w:t>
      </w:r>
      <w:proofErr w:type="gramEnd"/>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C32445" w:rsidRPr="00195E4B">
        <w:rPr>
          <w:rFonts w:ascii="Times New Roman" w:hAnsi="Times New Roman" w:cs="Times New Roman"/>
          <w:sz w:val="28"/>
          <w:szCs w:val="28"/>
        </w:rPr>
        <w:t>5</w:t>
      </w:r>
      <w:r w:rsidRPr="00195E4B">
        <w:rPr>
          <w:rFonts w:ascii="Times New Roman" w:hAnsi="Times New Roman" w:cs="Times New Roman"/>
          <w:sz w:val="28"/>
          <w:szCs w:val="28"/>
        </w:rPr>
        <w:t>.2. Местные администрации несут ответственность за своевременность и полноту финансового обеспечения расходов за счет средств местных бюджетов на финансирование социальных выплат молодым семьям - участникам Мероприятия, за достоверность представляемых в отчетах сведений.</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5C41C0" w:rsidRPr="00195E4B">
        <w:rPr>
          <w:rFonts w:ascii="Times New Roman" w:hAnsi="Times New Roman" w:cs="Times New Roman"/>
          <w:sz w:val="28"/>
          <w:szCs w:val="28"/>
        </w:rPr>
        <w:t>5</w:t>
      </w:r>
      <w:r w:rsidRPr="00195E4B">
        <w:rPr>
          <w:rFonts w:ascii="Times New Roman" w:hAnsi="Times New Roman" w:cs="Times New Roman"/>
          <w:sz w:val="28"/>
          <w:szCs w:val="28"/>
        </w:rPr>
        <w:t>.3. Комитет:</w:t>
      </w:r>
    </w:p>
    <w:p w:rsidR="00AD21ED" w:rsidRPr="00195E4B" w:rsidRDefault="00736C2E"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 xml:space="preserve">- </w:t>
      </w:r>
      <w:r w:rsidR="00854609" w:rsidRPr="00195E4B">
        <w:rPr>
          <w:rFonts w:ascii="Times New Roman" w:hAnsi="Times New Roman" w:cs="Times New Roman"/>
          <w:sz w:val="28"/>
          <w:szCs w:val="28"/>
        </w:rPr>
        <w:t xml:space="preserve">ежемесячно </w:t>
      </w:r>
      <w:r w:rsidR="00AD21ED" w:rsidRPr="00195E4B">
        <w:rPr>
          <w:rFonts w:ascii="Times New Roman" w:hAnsi="Times New Roman" w:cs="Times New Roman"/>
          <w:sz w:val="28"/>
          <w:szCs w:val="28"/>
        </w:rPr>
        <w:t>не позднее 4</w:t>
      </w:r>
      <w:r w:rsidR="005C41C0" w:rsidRPr="00195E4B">
        <w:rPr>
          <w:rFonts w:ascii="Times New Roman" w:hAnsi="Times New Roman" w:cs="Times New Roman"/>
          <w:sz w:val="28"/>
          <w:szCs w:val="28"/>
        </w:rPr>
        <w:t>-го</w:t>
      </w:r>
      <w:r w:rsidR="00AD21ED" w:rsidRPr="00195E4B">
        <w:rPr>
          <w:rFonts w:ascii="Times New Roman" w:hAnsi="Times New Roman" w:cs="Times New Roman"/>
          <w:sz w:val="28"/>
          <w:szCs w:val="28"/>
        </w:rPr>
        <w:t xml:space="preserve"> рабочего</w:t>
      </w:r>
      <w:r w:rsidR="00854609" w:rsidRPr="00195E4B">
        <w:rPr>
          <w:rFonts w:ascii="Times New Roman" w:hAnsi="Times New Roman" w:cs="Times New Roman"/>
          <w:sz w:val="28"/>
          <w:szCs w:val="28"/>
        </w:rPr>
        <w:t xml:space="preserve"> </w:t>
      </w:r>
      <w:r w:rsidR="00AD21ED" w:rsidRPr="00195E4B">
        <w:rPr>
          <w:rFonts w:ascii="Times New Roman" w:hAnsi="Times New Roman" w:cs="Times New Roman"/>
          <w:sz w:val="28"/>
          <w:szCs w:val="28"/>
        </w:rPr>
        <w:t xml:space="preserve">дня </w:t>
      </w:r>
      <w:r w:rsidR="00854609" w:rsidRPr="00195E4B">
        <w:rPr>
          <w:rFonts w:ascii="Times New Roman" w:hAnsi="Times New Roman" w:cs="Times New Roman"/>
          <w:sz w:val="28"/>
          <w:szCs w:val="28"/>
        </w:rPr>
        <w:t xml:space="preserve">месяца, следующего за отчетным, представляет </w:t>
      </w:r>
      <w:r w:rsidR="00E86003" w:rsidRPr="00195E4B">
        <w:rPr>
          <w:rFonts w:ascii="Times New Roman" w:hAnsi="Times New Roman" w:cs="Times New Roman"/>
          <w:sz w:val="28"/>
          <w:szCs w:val="28"/>
        </w:rPr>
        <w:t>в Минстрой РФ</w:t>
      </w:r>
      <w:r w:rsidR="00854609" w:rsidRPr="00195E4B">
        <w:rPr>
          <w:rFonts w:ascii="Times New Roman" w:hAnsi="Times New Roman" w:cs="Times New Roman"/>
          <w:sz w:val="28"/>
          <w:szCs w:val="28"/>
        </w:rPr>
        <w:t xml:space="preserve"> </w:t>
      </w:r>
      <w:r w:rsidR="00AD21ED" w:rsidRPr="00195E4B">
        <w:rPr>
          <w:rFonts w:ascii="Times New Roman" w:hAnsi="Times New Roman" w:cs="Times New Roman"/>
          <w:sz w:val="28"/>
          <w:szCs w:val="28"/>
        </w:rPr>
        <w:t xml:space="preserve">сведения о привлеченных средствах из внебюджетных источников по формам, установленным </w:t>
      </w:r>
      <w:r w:rsidR="00E86003" w:rsidRPr="00195E4B">
        <w:rPr>
          <w:rFonts w:ascii="Times New Roman" w:hAnsi="Times New Roman" w:cs="Times New Roman"/>
          <w:sz w:val="28"/>
          <w:szCs w:val="28"/>
        </w:rPr>
        <w:t>Минстроем РФ</w:t>
      </w:r>
      <w:r w:rsidR="00AD21ED" w:rsidRPr="00195E4B">
        <w:rPr>
          <w:rFonts w:ascii="Times New Roman" w:hAnsi="Times New Roman" w:cs="Times New Roman"/>
          <w:sz w:val="28"/>
          <w:szCs w:val="28"/>
        </w:rPr>
        <w:t>;</w:t>
      </w:r>
      <w:proofErr w:type="gramEnd"/>
    </w:p>
    <w:p w:rsidR="00AD21ED" w:rsidRPr="00195E4B" w:rsidRDefault="00AD21ED" w:rsidP="00854609">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195E4B">
        <w:rPr>
          <w:rFonts w:ascii="Times New Roman" w:hAnsi="Times New Roman" w:cs="Times New Roman"/>
          <w:sz w:val="28"/>
          <w:szCs w:val="28"/>
        </w:rPr>
        <w:t>- ежемесячно (ежегодно) не позднее 3</w:t>
      </w:r>
      <w:r w:rsidR="005C41C0" w:rsidRPr="00195E4B">
        <w:rPr>
          <w:rFonts w:ascii="Times New Roman" w:hAnsi="Times New Roman" w:cs="Times New Roman"/>
          <w:sz w:val="28"/>
          <w:szCs w:val="28"/>
        </w:rPr>
        <w:t>-х</w:t>
      </w:r>
      <w:r w:rsidRPr="00195E4B">
        <w:rPr>
          <w:rFonts w:ascii="Times New Roman" w:hAnsi="Times New Roman" w:cs="Times New Roman"/>
          <w:sz w:val="28"/>
          <w:szCs w:val="28"/>
        </w:rPr>
        <w:t xml:space="preserve"> рабочих дней месяца, следующего за отчетным, представляет </w:t>
      </w:r>
      <w:r w:rsidR="00E86003" w:rsidRPr="00195E4B">
        <w:rPr>
          <w:rFonts w:ascii="Times New Roman" w:hAnsi="Times New Roman" w:cs="Times New Roman"/>
          <w:sz w:val="28"/>
          <w:szCs w:val="28"/>
        </w:rPr>
        <w:t>в Минстрой РФ</w:t>
      </w:r>
      <w:r w:rsidRPr="00195E4B">
        <w:rPr>
          <w:rFonts w:ascii="Times New Roman" w:hAnsi="Times New Roman" w:cs="Times New Roman"/>
          <w:sz w:val="28"/>
          <w:szCs w:val="28"/>
        </w:rPr>
        <w:t xml:space="preserve">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005C41C0" w:rsidRPr="00195E4B">
        <w:rPr>
          <w:rFonts w:ascii="Times New Roman" w:hAnsi="Times New Roman" w:cs="Times New Roman"/>
          <w:sz w:val="28"/>
          <w:szCs w:val="28"/>
        </w:rPr>
        <w:t xml:space="preserve"> (далее – ГИИС «Электронный бюджет») отчет о достижении значений результат</w:t>
      </w:r>
      <w:r w:rsidR="000F0BCC" w:rsidRPr="00195E4B">
        <w:rPr>
          <w:rFonts w:ascii="Times New Roman" w:hAnsi="Times New Roman" w:cs="Times New Roman"/>
          <w:sz w:val="28"/>
          <w:szCs w:val="28"/>
        </w:rPr>
        <w:t>ов</w:t>
      </w:r>
      <w:r w:rsidR="005C41C0" w:rsidRPr="00195E4B">
        <w:rPr>
          <w:rFonts w:ascii="Times New Roman" w:hAnsi="Times New Roman" w:cs="Times New Roman"/>
          <w:sz w:val="28"/>
          <w:szCs w:val="28"/>
        </w:rPr>
        <w:t xml:space="preserve"> использования субсидии;</w:t>
      </w:r>
      <w:proofErr w:type="gramEnd"/>
    </w:p>
    <w:p w:rsidR="00AD21ED" w:rsidRPr="00195E4B" w:rsidRDefault="005C41C0"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lastRenderedPageBreak/>
        <w:t>- ежеквартально не позднее 15-го числа месяца, следующего за отчетным кварталом,</w:t>
      </w:r>
      <w:r w:rsidRPr="00195E4B">
        <w:t xml:space="preserve"> </w:t>
      </w:r>
      <w:r w:rsidRPr="00195E4B">
        <w:rPr>
          <w:rFonts w:ascii="Times New Roman" w:hAnsi="Times New Roman" w:cs="Times New Roman"/>
          <w:sz w:val="28"/>
          <w:szCs w:val="28"/>
        </w:rPr>
        <w:t xml:space="preserve">представляет </w:t>
      </w:r>
      <w:r w:rsidR="00E86003" w:rsidRPr="00195E4B">
        <w:rPr>
          <w:rFonts w:ascii="Times New Roman" w:hAnsi="Times New Roman" w:cs="Times New Roman"/>
          <w:sz w:val="28"/>
          <w:szCs w:val="28"/>
        </w:rPr>
        <w:t>в Минстрой РФ</w:t>
      </w:r>
      <w:r w:rsidRPr="00195E4B">
        <w:rPr>
          <w:rFonts w:ascii="Times New Roman" w:hAnsi="Times New Roman" w:cs="Times New Roman"/>
          <w:sz w:val="28"/>
          <w:szCs w:val="28"/>
        </w:rPr>
        <w:t xml:space="preserve"> в форме электронного документа в ГИИС «Электронный бюджет» отчет о расходах бюджета Ленинградской области, в целях </w:t>
      </w:r>
      <w:proofErr w:type="spellStart"/>
      <w:r w:rsidRPr="00195E4B">
        <w:rPr>
          <w:rFonts w:ascii="Times New Roman" w:hAnsi="Times New Roman" w:cs="Times New Roman"/>
          <w:sz w:val="28"/>
          <w:szCs w:val="28"/>
        </w:rPr>
        <w:t>софинансирования</w:t>
      </w:r>
      <w:proofErr w:type="spellEnd"/>
      <w:r w:rsidRPr="00195E4B">
        <w:rPr>
          <w:rFonts w:ascii="Times New Roman" w:hAnsi="Times New Roman" w:cs="Times New Roman"/>
          <w:sz w:val="28"/>
          <w:szCs w:val="28"/>
        </w:rPr>
        <w:t xml:space="preserve"> которых предостав</w:t>
      </w:r>
      <w:r w:rsidR="00687480" w:rsidRPr="00195E4B">
        <w:rPr>
          <w:rFonts w:ascii="Times New Roman" w:hAnsi="Times New Roman" w:cs="Times New Roman"/>
          <w:sz w:val="28"/>
          <w:szCs w:val="28"/>
        </w:rPr>
        <w:t>ляется субсидия;</w:t>
      </w:r>
    </w:p>
    <w:p w:rsidR="00687480" w:rsidRPr="00195E4B" w:rsidRDefault="000F0BCC"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 </w:t>
      </w:r>
      <w:r w:rsidR="00687480" w:rsidRPr="00195E4B">
        <w:rPr>
          <w:rFonts w:ascii="Times New Roman" w:hAnsi="Times New Roman" w:cs="Times New Roman"/>
          <w:sz w:val="28"/>
          <w:szCs w:val="28"/>
        </w:rPr>
        <w:t>до 15-го числа месяца, следующего за отчетным кварталом, и до 1 февраля года, следующе</w:t>
      </w:r>
      <w:r w:rsidRPr="00195E4B">
        <w:rPr>
          <w:rFonts w:ascii="Times New Roman" w:hAnsi="Times New Roman" w:cs="Times New Roman"/>
          <w:sz w:val="28"/>
          <w:szCs w:val="28"/>
        </w:rPr>
        <w:t>го за отчетным, представляет в к</w:t>
      </w:r>
      <w:r w:rsidR="00687480" w:rsidRPr="00195E4B">
        <w:rPr>
          <w:rFonts w:ascii="Times New Roman" w:hAnsi="Times New Roman" w:cs="Times New Roman"/>
          <w:sz w:val="28"/>
          <w:szCs w:val="28"/>
        </w:rPr>
        <w:t>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w:t>
      </w:r>
      <w:r w:rsidRPr="00195E4B">
        <w:rPr>
          <w:rFonts w:ascii="Times New Roman" w:hAnsi="Times New Roman" w:cs="Times New Roman"/>
          <w:sz w:val="28"/>
          <w:szCs w:val="28"/>
        </w:rPr>
        <w:t>ов</w:t>
      </w:r>
      <w:r w:rsidR="00687480" w:rsidRPr="00195E4B">
        <w:rPr>
          <w:rFonts w:ascii="Times New Roman" w:hAnsi="Times New Roman" w:cs="Times New Roman"/>
          <w:sz w:val="28"/>
          <w:szCs w:val="28"/>
        </w:rPr>
        <w:t xml:space="preserve"> использования субсидии.</w:t>
      </w:r>
    </w:p>
    <w:p w:rsidR="00736C2E" w:rsidRPr="00195E4B" w:rsidRDefault="00736C2E" w:rsidP="00854609">
      <w:pPr>
        <w:autoSpaceDE w:val="0"/>
        <w:autoSpaceDN w:val="0"/>
        <w:adjustRightInd w:val="0"/>
        <w:spacing w:line="240" w:lineRule="auto"/>
        <w:jc w:val="center"/>
        <w:rPr>
          <w:rFonts w:ascii="Times New Roman" w:hAnsi="Times New Roman" w:cs="Times New Roman"/>
          <w:sz w:val="28"/>
          <w:szCs w:val="28"/>
        </w:rPr>
      </w:pPr>
    </w:p>
    <w:p w:rsidR="00854609" w:rsidRPr="00195E4B" w:rsidRDefault="00854609" w:rsidP="00854609">
      <w:pPr>
        <w:autoSpaceDE w:val="0"/>
        <w:autoSpaceDN w:val="0"/>
        <w:adjustRightInd w:val="0"/>
        <w:spacing w:line="240" w:lineRule="auto"/>
        <w:jc w:val="center"/>
        <w:rPr>
          <w:rFonts w:ascii="Times New Roman" w:hAnsi="Times New Roman" w:cs="Times New Roman"/>
          <w:sz w:val="28"/>
          <w:szCs w:val="28"/>
        </w:rPr>
      </w:pPr>
      <w:r w:rsidRPr="00195E4B">
        <w:rPr>
          <w:rFonts w:ascii="Times New Roman" w:hAnsi="Times New Roman" w:cs="Times New Roman"/>
          <w:sz w:val="28"/>
          <w:szCs w:val="28"/>
        </w:rPr>
        <w:t>1</w:t>
      </w:r>
      <w:r w:rsidR="000F0BCC" w:rsidRPr="00195E4B">
        <w:rPr>
          <w:rFonts w:ascii="Times New Roman" w:hAnsi="Times New Roman" w:cs="Times New Roman"/>
          <w:sz w:val="28"/>
          <w:szCs w:val="28"/>
        </w:rPr>
        <w:t>6</w:t>
      </w:r>
      <w:r w:rsidRPr="00195E4B">
        <w:rPr>
          <w:rFonts w:ascii="Times New Roman" w:hAnsi="Times New Roman" w:cs="Times New Roman"/>
          <w:sz w:val="28"/>
          <w:szCs w:val="28"/>
        </w:rPr>
        <w:t>. Хранение личных дел участников</w:t>
      </w:r>
    </w:p>
    <w:p w:rsidR="00854609" w:rsidRPr="00195E4B" w:rsidRDefault="00854609" w:rsidP="00854609">
      <w:pPr>
        <w:autoSpaceDE w:val="0"/>
        <w:autoSpaceDN w:val="0"/>
        <w:adjustRightInd w:val="0"/>
        <w:spacing w:after="0" w:line="240" w:lineRule="auto"/>
        <w:rPr>
          <w:rFonts w:ascii="Times New Roman" w:hAnsi="Times New Roman" w:cs="Times New Roman"/>
          <w:sz w:val="28"/>
          <w:szCs w:val="28"/>
        </w:rPr>
      </w:pPr>
    </w:p>
    <w:p w:rsidR="00854609" w:rsidRPr="00195E4B" w:rsidRDefault="00854609" w:rsidP="00854609">
      <w:pPr>
        <w:autoSpaceDE w:val="0"/>
        <w:autoSpaceDN w:val="0"/>
        <w:adjustRightInd w:val="0"/>
        <w:spacing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0F0BCC" w:rsidRPr="00195E4B">
        <w:rPr>
          <w:rFonts w:ascii="Times New Roman" w:hAnsi="Times New Roman" w:cs="Times New Roman"/>
          <w:sz w:val="28"/>
          <w:szCs w:val="28"/>
        </w:rPr>
        <w:t>6</w:t>
      </w:r>
      <w:r w:rsidRPr="00195E4B">
        <w:rPr>
          <w:rFonts w:ascii="Times New Roman" w:hAnsi="Times New Roman" w:cs="Times New Roman"/>
          <w:sz w:val="28"/>
          <w:szCs w:val="28"/>
        </w:rPr>
        <w:t>.1. Личные дела участников Мероприятия хранятся в местной администрации. Срок хранения личных дел участников определяется местной администрацией. Условия хранения личных дел должны обеспечивать их сохранность от хищения, порчи, уничтожения либо несанкционированного использования.</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1</w:t>
      </w:r>
      <w:r w:rsidR="000F0BCC" w:rsidRPr="00195E4B">
        <w:rPr>
          <w:rFonts w:ascii="Times New Roman" w:hAnsi="Times New Roman" w:cs="Times New Roman"/>
          <w:sz w:val="28"/>
          <w:szCs w:val="28"/>
        </w:rPr>
        <w:t>6</w:t>
      </w:r>
      <w:r w:rsidRPr="00195E4B">
        <w:rPr>
          <w:rFonts w:ascii="Times New Roman" w:hAnsi="Times New Roman" w:cs="Times New Roman"/>
          <w:sz w:val="28"/>
          <w:szCs w:val="28"/>
        </w:rPr>
        <w:t xml:space="preserve">.2. Копии личных дел участников Мероприятия хранятся </w:t>
      </w:r>
      <w:proofErr w:type="gramStart"/>
      <w:r w:rsidRPr="00195E4B">
        <w:rPr>
          <w:rFonts w:ascii="Times New Roman" w:hAnsi="Times New Roman" w:cs="Times New Roman"/>
          <w:sz w:val="28"/>
          <w:szCs w:val="28"/>
        </w:rPr>
        <w:t xml:space="preserve">в Комитете один год с </w:t>
      </w:r>
      <w:r w:rsidR="00775B03" w:rsidRPr="00195E4B">
        <w:rPr>
          <w:rFonts w:ascii="Times New Roman" w:hAnsi="Times New Roman" w:cs="Times New Roman"/>
          <w:sz w:val="28"/>
          <w:szCs w:val="28"/>
        </w:rPr>
        <w:t>даты</w:t>
      </w:r>
      <w:r w:rsidRPr="00195E4B">
        <w:rPr>
          <w:rFonts w:ascii="Times New Roman" w:hAnsi="Times New Roman" w:cs="Times New Roman"/>
          <w:sz w:val="28"/>
          <w:szCs w:val="28"/>
        </w:rPr>
        <w:t xml:space="preserve"> их предоставления местной администрацией на участие в </w:t>
      </w:r>
      <w:r w:rsidR="00736C2E" w:rsidRPr="00195E4B">
        <w:rPr>
          <w:rFonts w:ascii="Times New Roman" w:hAnsi="Times New Roman" w:cs="Times New Roman"/>
          <w:sz w:val="28"/>
          <w:szCs w:val="28"/>
        </w:rPr>
        <w:t>М</w:t>
      </w:r>
      <w:r w:rsidRPr="00195E4B">
        <w:rPr>
          <w:rFonts w:ascii="Times New Roman" w:hAnsi="Times New Roman" w:cs="Times New Roman"/>
          <w:sz w:val="28"/>
          <w:szCs w:val="28"/>
        </w:rPr>
        <w:t>ероприятии в текущем году</w:t>
      </w:r>
      <w:proofErr w:type="gramEnd"/>
      <w:r w:rsidRPr="00195E4B">
        <w:rPr>
          <w:rFonts w:ascii="Times New Roman" w:hAnsi="Times New Roman" w:cs="Times New Roman"/>
          <w:sz w:val="28"/>
          <w:szCs w:val="28"/>
        </w:rPr>
        <w:t xml:space="preserve"> на год планируемый.</w:t>
      </w:r>
    </w:p>
    <w:p w:rsidR="00854609" w:rsidRPr="00195E4B" w:rsidRDefault="00854609" w:rsidP="00854609">
      <w:pPr>
        <w:autoSpaceDE w:val="0"/>
        <w:autoSpaceDN w:val="0"/>
        <w:adjustRightInd w:val="0"/>
        <w:spacing w:before="200" w:after="0" w:line="240" w:lineRule="auto"/>
        <w:ind w:firstLine="540"/>
        <w:jc w:val="both"/>
        <w:rPr>
          <w:rFonts w:ascii="Times New Roman" w:hAnsi="Times New Roman" w:cs="Times New Roman"/>
          <w:sz w:val="28"/>
          <w:szCs w:val="28"/>
        </w:rPr>
      </w:pPr>
      <w:r w:rsidRPr="00195E4B">
        <w:rPr>
          <w:rFonts w:ascii="Times New Roman" w:hAnsi="Times New Roman" w:cs="Times New Roman"/>
          <w:sz w:val="28"/>
          <w:szCs w:val="28"/>
        </w:rPr>
        <w:t xml:space="preserve">Копии личных дел участников Мероприятия, получивших социальную выплату, хранятся в Комитете один год </w:t>
      </w:r>
      <w:proofErr w:type="gramStart"/>
      <w:r w:rsidRPr="00195E4B">
        <w:rPr>
          <w:rFonts w:ascii="Times New Roman" w:hAnsi="Times New Roman" w:cs="Times New Roman"/>
          <w:sz w:val="28"/>
          <w:szCs w:val="28"/>
        </w:rPr>
        <w:t>с</w:t>
      </w:r>
      <w:r w:rsidR="00736C2E" w:rsidRPr="00195E4B">
        <w:rPr>
          <w:rFonts w:ascii="Times New Roman" w:hAnsi="Times New Roman" w:cs="Times New Roman"/>
          <w:sz w:val="28"/>
          <w:szCs w:val="28"/>
        </w:rPr>
        <w:t xml:space="preserve"> даты окончания</w:t>
      </w:r>
      <w:proofErr w:type="gramEnd"/>
      <w:r w:rsidR="00736C2E" w:rsidRPr="00195E4B">
        <w:rPr>
          <w:rFonts w:ascii="Times New Roman" w:hAnsi="Times New Roman" w:cs="Times New Roman"/>
          <w:sz w:val="28"/>
          <w:szCs w:val="28"/>
        </w:rPr>
        <w:t xml:space="preserve"> срока действия С</w:t>
      </w:r>
      <w:r w:rsidRPr="00195E4B">
        <w:rPr>
          <w:rFonts w:ascii="Times New Roman" w:hAnsi="Times New Roman" w:cs="Times New Roman"/>
          <w:sz w:val="28"/>
          <w:szCs w:val="28"/>
        </w:rPr>
        <w:t>видетельства, выданного участнику</w:t>
      </w:r>
      <w:r w:rsidR="00736C2E" w:rsidRPr="00195E4B">
        <w:rPr>
          <w:rFonts w:ascii="Times New Roman" w:hAnsi="Times New Roman" w:cs="Times New Roman"/>
          <w:sz w:val="28"/>
          <w:szCs w:val="28"/>
        </w:rPr>
        <w:t xml:space="preserve"> Мероприятия</w:t>
      </w:r>
      <w:r w:rsidRPr="00195E4B">
        <w:rPr>
          <w:rFonts w:ascii="Times New Roman" w:hAnsi="Times New Roman" w:cs="Times New Roman"/>
          <w:sz w:val="28"/>
          <w:szCs w:val="28"/>
        </w:rPr>
        <w:t>.</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736C2E" w:rsidRPr="00195E4B" w:rsidRDefault="00736C2E" w:rsidP="00854609">
      <w:pPr>
        <w:autoSpaceDE w:val="0"/>
        <w:autoSpaceDN w:val="0"/>
        <w:adjustRightInd w:val="0"/>
        <w:spacing w:after="0" w:line="240" w:lineRule="auto"/>
        <w:jc w:val="both"/>
        <w:rPr>
          <w:rFonts w:ascii="Arial" w:hAnsi="Arial" w:cs="Arial"/>
          <w:sz w:val="20"/>
          <w:szCs w:val="20"/>
        </w:rPr>
      </w:pPr>
    </w:p>
    <w:p w:rsidR="00736C2E" w:rsidRPr="00195E4B" w:rsidRDefault="00736C2E"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1</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местной администрации)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от гражданина (гражданки)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(фамилия, имя, отчество)</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проживающего</w:t>
      </w:r>
      <w:proofErr w:type="gramEnd"/>
      <w:r w:rsidRPr="00195E4B">
        <w:rPr>
          <w:rFonts w:ascii="Courier New" w:hAnsi="Courier New" w:cs="Courier New"/>
          <w:sz w:val="20"/>
          <w:szCs w:val="20"/>
        </w:rPr>
        <w:t xml:space="preserve"> (проживающей) по адресу:</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bookmarkStart w:id="9" w:name="Par374"/>
      <w:bookmarkEnd w:id="9"/>
      <w:r w:rsidRPr="00195E4B">
        <w:rPr>
          <w:rFonts w:ascii="Courier New" w:hAnsi="Courier New" w:cs="Courier New"/>
          <w:sz w:val="20"/>
          <w:szCs w:val="20"/>
        </w:rPr>
        <w:t xml:space="preserve">                                 ЗАЯВЛЕНИЕ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Прошу осуществить оценку доходов и иных денежных сре</w:t>
      </w:r>
      <w:proofErr w:type="gramStart"/>
      <w:r w:rsidRPr="00195E4B">
        <w:rPr>
          <w:rFonts w:ascii="Courier New" w:hAnsi="Courier New" w:cs="Courier New"/>
          <w:sz w:val="20"/>
          <w:szCs w:val="20"/>
        </w:rPr>
        <w:t>дств дл</w:t>
      </w:r>
      <w:proofErr w:type="gramEnd"/>
      <w:r w:rsidRPr="00195E4B">
        <w:rPr>
          <w:rFonts w:ascii="Courier New" w:hAnsi="Courier New" w:cs="Courier New"/>
          <w:sz w:val="20"/>
          <w:szCs w:val="20"/>
        </w:rPr>
        <w:t>я  признания</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моей семьи  имеющей  достаточные  доходы  для  оплаты  расчетной  (средней)</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стоимости жилья в  части,  превышающей  размер  предоставляемой  социальной</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выплаты,  в  рамках  реализации  мероприятия  по обеспечению жильем молодых</w:t>
      </w:r>
    </w:p>
    <w:p w:rsidR="00736C2E"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семей  </w:t>
      </w:r>
      <w:r w:rsidR="00736C2E" w:rsidRPr="00195E4B">
        <w:rPr>
          <w:rFonts w:ascii="Courier New" w:hAnsi="Courier New" w:cs="Courier New"/>
          <w:sz w:val="20"/>
          <w:szCs w:val="20"/>
        </w:rPr>
        <w:t>федерального  проекта  «Содействие  субъектам  Российской  Федерации</w:t>
      </w:r>
    </w:p>
    <w:p w:rsidR="00736C2E" w:rsidRPr="00195E4B" w:rsidRDefault="00736C2E"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 реализации  полномочий по  оказанию  государственной  поддержки гражданам</w:t>
      </w:r>
    </w:p>
    <w:p w:rsidR="00736C2E" w:rsidRPr="00195E4B" w:rsidRDefault="00736C2E"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  обеспечении  жильем и оплате жилищно-коммунальных услуг» государственной</w:t>
      </w:r>
    </w:p>
    <w:p w:rsidR="00357B4E" w:rsidRPr="00195E4B" w:rsidRDefault="00736C2E"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программы Российской Федерации «Обеспечение доступным  и  комфортным</w:t>
      </w:r>
      <w:r w:rsidR="00357B4E" w:rsidRPr="00195E4B">
        <w:rPr>
          <w:rFonts w:ascii="Courier New" w:hAnsi="Courier New" w:cs="Courier New"/>
          <w:sz w:val="20"/>
          <w:szCs w:val="20"/>
        </w:rPr>
        <w:t xml:space="preserve"> </w:t>
      </w:r>
      <w:r w:rsidRPr="00195E4B">
        <w:rPr>
          <w:rFonts w:ascii="Courier New" w:hAnsi="Courier New" w:cs="Courier New"/>
          <w:sz w:val="20"/>
          <w:szCs w:val="20"/>
        </w:rPr>
        <w:t>жильем</w:t>
      </w:r>
    </w:p>
    <w:p w:rsidR="00854609" w:rsidRPr="00195E4B" w:rsidRDefault="00736C2E"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и коммунальными услугами граждан Российской Федерации»</w:t>
      </w:r>
      <w:r w:rsidR="00854609" w:rsidRPr="00195E4B">
        <w:rPr>
          <w:rFonts w:ascii="Courier New" w:hAnsi="Courier New" w:cs="Courier New"/>
          <w:sz w:val="20"/>
          <w:szCs w:val="20"/>
        </w:rPr>
        <w:t xml:space="preserve"> и</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выдать мне, ______________________________________________________________,</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(Ф.И.О., дата рождения)</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паспорт: серия _____ N _____________, выданный ____________________________</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"__" ___________ г., заключение  о  признании  (отказе  в  признании)  </w:t>
      </w:r>
      <w:proofErr w:type="gramStart"/>
      <w:r w:rsidRPr="00195E4B">
        <w:rPr>
          <w:rFonts w:ascii="Courier New" w:hAnsi="Courier New" w:cs="Courier New"/>
          <w:sz w:val="20"/>
          <w:szCs w:val="20"/>
        </w:rPr>
        <w:t>моей</w:t>
      </w:r>
      <w:proofErr w:type="gramEnd"/>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семьи имеющей достаточные доходы, позволяющие  получить  кредит  либо  иные</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денежные средства для оплаты расчетной (средней) стоимости жилья  в  части,</w:t>
      </w:r>
    </w:p>
    <w:p w:rsidR="00854609" w:rsidRPr="00195E4B" w:rsidRDefault="00854609" w:rsidP="00736C2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превышающей размер социальной выплаты.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К заявлению мною прилагаются следующие документы: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1. 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(наименование и номер документа, кем и когда выдан)</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2. 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(наименование и номер документа, кем и когда выдан)</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3. 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(наименование и номер документа, кем и когда выдан)</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 ___________ 20__ г.    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(Ф.И.О. лица, сдающего документы, подпись)</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Заявление и прилагаемые к нему согласно  перечню  документы  приняты  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проверены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(Ф.И.О., должность лица, проверившего документы, подпись)</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 ___________ 20__ г.</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C3036B" w:rsidRPr="00195E4B" w:rsidRDefault="00C3036B"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2</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bookmarkStart w:id="10" w:name="Par422"/>
      <w:bookmarkEnd w:id="10"/>
      <w:r w:rsidRPr="00195E4B">
        <w:rPr>
          <w:rFonts w:ascii="Courier New" w:hAnsi="Courier New" w:cs="Courier New"/>
          <w:sz w:val="20"/>
          <w:szCs w:val="20"/>
        </w:rPr>
        <w:t xml:space="preserve">                                Заключение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о признании (отказе в признании) молодой семьи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имеющей</w:t>
      </w:r>
      <w:proofErr w:type="gramEnd"/>
      <w:r w:rsidRPr="00195E4B">
        <w:rPr>
          <w:rFonts w:ascii="Courier New" w:hAnsi="Courier New" w:cs="Courier New"/>
          <w:sz w:val="20"/>
          <w:szCs w:val="20"/>
        </w:rPr>
        <w:t xml:space="preserve"> достаточные доходы, позволяющие получить кредит либо иные  денежные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средства  для  оплаты  расчетной  (средней)  стоимости   жилья   в   части,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превышающей размер предоставляемой социальной выплаты.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Граждани</w:t>
      </w:r>
      <w:proofErr w:type="gramStart"/>
      <w:r w:rsidRPr="00195E4B">
        <w:rPr>
          <w:rFonts w:ascii="Courier New" w:hAnsi="Courier New" w:cs="Courier New"/>
          <w:sz w:val="20"/>
          <w:szCs w:val="20"/>
        </w:rPr>
        <w:t>н(</w:t>
      </w:r>
      <w:proofErr w:type="gramEnd"/>
      <w:r w:rsidRPr="00195E4B">
        <w:rPr>
          <w:rFonts w:ascii="Courier New" w:hAnsi="Courier New" w:cs="Courier New"/>
          <w:sz w:val="20"/>
          <w:szCs w:val="20"/>
        </w:rPr>
        <w:t>ка) ___________________________________________ представил(а)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 ____________ 20__ г. заявление об осуществлении оценки доходов и  иных</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денежных сре</w:t>
      </w:r>
      <w:proofErr w:type="gramStart"/>
      <w:r w:rsidRPr="00195E4B">
        <w:rPr>
          <w:rFonts w:ascii="Courier New" w:hAnsi="Courier New" w:cs="Courier New"/>
          <w:sz w:val="20"/>
          <w:szCs w:val="20"/>
        </w:rPr>
        <w:t>дств дл</w:t>
      </w:r>
      <w:proofErr w:type="gramEnd"/>
      <w:r w:rsidRPr="00195E4B">
        <w:rPr>
          <w:rFonts w:ascii="Courier New" w:hAnsi="Courier New" w:cs="Courier New"/>
          <w:sz w:val="20"/>
          <w:szCs w:val="20"/>
        </w:rPr>
        <w:t>я признания его (ее) семьи имеющей  достаточные  доходы,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позволяющие  получить  кредит,  либо  иные  денежные  средства  для  оплаты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расчетной  (средней)  стоимости   жилья   в   части,   превышающей   размер</w:t>
      </w:r>
    </w:p>
    <w:p w:rsidR="00357B4E" w:rsidRPr="00195E4B" w:rsidRDefault="00854609"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предоставляемой  социальной  выплаты, </w:t>
      </w:r>
      <w:r w:rsidR="00357B4E" w:rsidRPr="00195E4B">
        <w:rPr>
          <w:rFonts w:ascii="Courier New" w:hAnsi="Courier New" w:cs="Courier New"/>
          <w:sz w:val="20"/>
          <w:szCs w:val="20"/>
        </w:rPr>
        <w:t xml:space="preserve">в рамках  реализации  мероприятия  </w:t>
      </w:r>
      <w:proofErr w:type="gramStart"/>
      <w:r w:rsidR="00357B4E" w:rsidRPr="00195E4B">
        <w:rPr>
          <w:rFonts w:ascii="Courier New" w:hAnsi="Courier New" w:cs="Courier New"/>
          <w:sz w:val="20"/>
          <w:szCs w:val="20"/>
        </w:rPr>
        <w:t>по</w:t>
      </w:r>
      <w:proofErr w:type="gramEnd"/>
    </w:p>
    <w:p w:rsidR="00357B4E" w:rsidRPr="00195E4B" w:rsidRDefault="00357B4E"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обеспечению   жильем   молодых   семей   федерального  проекта  «Содействие</w:t>
      </w:r>
    </w:p>
    <w:p w:rsidR="00357B4E" w:rsidRPr="00195E4B" w:rsidRDefault="00357B4E"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субъектам   Российской  Федерации  в  реализации  полномочий  по   оказанию</w:t>
      </w:r>
    </w:p>
    <w:p w:rsidR="00357B4E" w:rsidRPr="00195E4B" w:rsidRDefault="00357B4E"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государственной   поддержки   гражданам  в  обеспечении   жильем  и  оплате</w:t>
      </w:r>
    </w:p>
    <w:p w:rsidR="00357B4E" w:rsidRPr="00195E4B" w:rsidRDefault="00357B4E"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жилищно-коммунальных услуг» государственной программы  Российской Федерации</w:t>
      </w:r>
    </w:p>
    <w:p w:rsidR="00357B4E" w:rsidRPr="00195E4B" w:rsidRDefault="00357B4E"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«Обеспечение   доступным  и  комфортным  жильем  и  коммунальными  услугами</w:t>
      </w:r>
    </w:p>
    <w:p w:rsidR="00854609" w:rsidRPr="00195E4B" w:rsidRDefault="00357B4E" w:rsidP="00357B4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граждан Российской Федерации».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К заявлению приложены следующие документы: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1. 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и номер документа, кем и когда выдан)</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2. 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и номер документа, кем и когда выдан)</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3. 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и номер документа, кем и когда выдан)</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Состав молодой семьи _____ человек, в том числе: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(Ф.И.О. членов семьи с указанием степени родства, дата рождения)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Расчетная стоимость жилого помещения составляет __________ руб.,</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в том числе социальная выплата ___________________________ руб.</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Объем средств, который необходимо подтвердить молодой семье, составляет</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 руб.</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Молодая семья _________________________________________________________</w:t>
      </w:r>
    </w:p>
    <w:p w:rsidR="00854609" w:rsidRPr="00195E4B" w:rsidRDefault="00854609"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подтвердила   наличие  доходов,  позволяющих  получить  кредит,  либо  иных</w:t>
      </w:r>
    </w:p>
    <w:p w:rsidR="00854609" w:rsidRPr="00195E4B" w:rsidRDefault="00854609"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денежных средств на сумму ____ руб., на основании чего </w:t>
      </w:r>
      <w:proofErr w:type="gramStart"/>
      <w:r w:rsidRPr="00195E4B">
        <w:rPr>
          <w:rFonts w:ascii="Courier New" w:hAnsi="Courier New" w:cs="Courier New"/>
          <w:sz w:val="20"/>
          <w:szCs w:val="20"/>
        </w:rPr>
        <w:t>признана</w:t>
      </w:r>
      <w:proofErr w:type="gramEnd"/>
      <w:r w:rsidRPr="00195E4B">
        <w:rPr>
          <w:rFonts w:ascii="Courier New" w:hAnsi="Courier New" w:cs="Courier New"/>
          <w:sz w:val="20"/>
          <w:szCs w:val="20"/>
        </w:rPr>
        <w:t>/не признана</w:t>
      </w:r>
    </w:p>
    <w:p w:rsidR="00854609" w:rsidRPr="00195E4B" w:rsidRDefault="00854609"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w:t>
      </w:r>
      <w:proofErr w:type="gramStart"/>
      <w:r w:rsidRPr="00195E4B">
        <w:rPr>
          <w:rFonts w:ascii="Courier New" w:hAnsi="Courier New" w:cs="Courier New"/>
          <w:sz w:val="20"/>
          <w:szCs w:val="20"/>
        </w:rPr>
        <w:t>ненужное</w:t>
      </w:r>
      <w:proofErr w:type="gramEnd"/>
      <w:r w:rsidRPr="00195E4B">
        <w:rPr>
          <w:rFonts w:ascii="Courier New" w:hAnsi="Courier New" w:cs="Courier New"/>
          <w:sz w:val="20"/>
          <w:szCs w:val="20"/>
        </w:rPr>
        <w:t xml:space="preserve">  зачеркнуть)  имеющей  достаточные  доходы,  позволяющие получить</w:t>
      </w:r>
    </w:p>
    <w:p w:rsidR="00854609" w:rsidRPr="00195E4B" w:rsidRDefault="00854609"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кредит,   либо  иные  денежные  средства  для  оплаты  расчетной  (средней)</w:t>
      </w:r>
    </w:p>
    <w:p w:rsidR="002832D1" w:rsidRPr="00195E4B" w:rsidRDefault="002832D1"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стоимости  жилья  в </w:t>
      </w:r>
      <w:r w:rsidR="00854609" w:rsidRPr="00195E4B">
        <w:rPr>
          <w:rFonts w:ascii="Courier New" w:hAnsi="Courier New" w:cs="Courier New"/>
          <w:sz w:val="20"/>
          <w:szCs w:val="20"/>
        </w:rPr>
        <w:t>части,  прев</w:t>
      </w:r>
      <w:r w:rsidRPr="00195E4B">
        <w:rPr>
          <w:rFonts w:ascii="Courier New" w:hAnsi="Courier New" w:cs="Courier New"/>
          <w:sz w:val="20"/>
          <w:szCs w:val="20"/>
        </w:rPr>
        <w:t xml:space="preserve">ышающей  размер  предоставляемой </w:t>
      </w:r>
      <w:r w:rsidR="00854609" w:rsidRPr="00195E4B">
        <w:rPr>
          <w:rFonts w:ascii="Courier New" w:hAnsi="Courier New" w:cs="Courier New"/>
          <w:sz w:val="20"/>
          <w:szCs w:val="20"/>
        </w:rPr>
        <w:t>социальной</w:t>
      </w:r>
    </w:p>
    <w:p w:rsidR="00357B4E" w:rsidRPr="00195E4B" w:rsidRDefault="00854609"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выплаты, </w:t>
      </w:r>
      <w:r w:rsidR="00357B4E" w:rsidRPr="00195E4B">
        <w:rPr>
          <w:rFonts w:ascii="Courier New" w:hAnsi="Courier New" w:cs="Courier New"/>
          <w:sz w:val="20"/>
          <w:szCs w:val="20"/>
        </w:rPr>
        <w:t xml:space="preserve"> </w:t>
      </w:r>
      <w:r w:rsidR="002832D1" w:rsidRPr="00195E4B">
        <w:rPr>
          <w:rFonts w:ascii="Courier New" w:hAnsi="Courier New" w:cs="Courier New"/>
          <w:sz w:val="20"/>
          <w:szCs w:val="20"/>
        </w:rPr>
        <w:t xml:space="preserve"> </w:t>
      </w:r>
      <w:r w:rsidR="00357B4E" w:rsidRPr="00195E4B">
        <w:rPr>
          <w:rFonts w:ascii="Courier New" w:hAnsi="Courier New" w:cs="Courier New"/>
          <w:sz w:val="20"/>
          <w:szCs w:val="20"/>
        </w:rPr>
        <w:t>в  рамках   реализации   мероприятия   по   обеспечению   жильем</w:t>
      </w:r>
    </w:p>
    <w:p w:rsidR="00357B4E" w:rsidRPr="00195E4B" w:rsidRDefault="00357B4E"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молодых   семей   федерального  проекта  «Содействие </w:t>
      </w:r>
      <w:r w:rsidR="002832D1" w:rsidRPr="00195E4B">
        <w:rPr>
          <w:rFonts w:ascii="Courier New" w:hAnsi="Courier New" w:cs="Courier New"/>
          <w:sz w:val="20"/>
          <w:szCs w:val="20"/>
        </w:rPr>
        <w:t xml:space="preserve"> </w:t>
      </w:r>
      <w:r w:rsidRPr="00195E4B">
        <w:rPr>
          <w:rFonts w:ascii="Courier New" w:hAnsi="Courier New" w:cs="Courier New"/>
          <w:sz w:val="20"/>
          <w:szCs w:val="20"/>
        </w:rPr>
        <w:t xml:space="preserve">субъектам </w:t>
      </w:r>
      <w:r w:rsidR="002832D1" w:rsidRPr="00195E4B">
        <w:rPr>
          <w:rFonts w:ascii="Courier New" w:hAnsi="Courier New" w:cs="Courier New"/>
          <w:sz w:val="20"/>
          <w:szCs w:val="20"/>
        </w:rPr>
        <w:t xml:space="preserve"> </w:t>
      </w:r>
      <w:proofErr w:type="gramStart"/>
      <w:r w:rsidRPr="00195E4B">
        <w:rPr>
          <w:rFonts w:ascii="Courier New" w:hAnsi="Courier New" w:cs="Courier New"/>
          <w:sz w:val="20"/>
          <w:szCs w:val="20"/>
        </w:rPr>
        <w:t>Российской</w:t>
      </w:r>
      <w:proofErr w:type="gramEnd"/>
    </w:p>
    <w:p w:rsidR="002832D1" w:rsidRPr="00195E4B" w:rsidRDefault="00357B4E"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Федерации  </w:t>
      </w:r>
      <w:r w:rsidR="002832D1" w:rsidRPr="00195E4B">
        <w:rPr>
          <w:rFonts w:ascii="Courier New" w:hAnsi="Courier New" w:cs="Courier New"/>
          <w:sz w:val="20"/>
          <w:szCs w:val="20"/>
        </w:rPr>
        <w:t xml:space="preserve">в  реализации  полномочий  по </w:t>
      </w:r>
      <w:r w:rsidRPr="00195E4B">
        <w:rPr>
          <w:rFonts w:ascii="Courier New" w:hAnsi="Courier New" w:cs="Courier New"/>
          <w:sz w:val="20"/>
          <w:szCs w:val="20"/>
        </w:rPr>
        <w:t>оказанию</w:t>
      </w:r>
      <w:r w:rsidR="002832D1" w:rsidRPr="00195E4B">
        <w:rPr>
          <w:rFonts w:ascii="Courier New" w:hAnsi="Courier New" w:cs="Courier New"/>
          <w:sz w:val="20"/>
          <w:szCs w:val="20"/>
        </w:rPr>
        <w:t xml:space="preserve"> </w:t>
      </w:r>
      <w:r w:rsidRPr="00195E4B">
        <w:rPr>
          <w:rFonts w:ascii="Courier New" w:hAnsi="Courier New" w:cs="Courier New"/>
          <w:sz w:val="20"/>
          <w:szCs w:val="20"/>
        </w:rPr>
        <w:t>государственной поддержки</w:t>
      </w:r>
    </w:p>
    <w:p w:rsidR="002832D1" w:rsidRPr="00195E4B" w:rsidRDefault="00357B4E"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гражданам  в  обеспечении   жильем  и  оплате</w:t>
      </w:r>
      <w:r w:rsidR="002832D1" w:rsidRPr="00195E4B">
        <w:rPr>
          <w:rFonts w:ascii="Courier New" w:hAnsi="Courier New" w:cs="Courier New"/>
          <w:sz w:val="20"/>
          <w:szCs w:val="20"/>
        </w:rPr>
        <w:t xml:space="preserve">  </w:t>
      </w:r>
      <w:r w:rsidRPr="00195E4B">
        <w:rPr>
          <w:rFonts w:ascii="Courier New" w:hAnsi="Courier New" w:cs="Courier New"/>
          <w:sz w:val="20"/>
          <w:szCs w:val="20"/>
        </w:rPr>
        <w:t xml:space="preserve">жилищно-коммунальных </w:t>
      </w:r>
      <w:r w:rsidR="002832D1" w:rsidRPr="00195E4B">
        <w:rPr>
          <w:rFonts w:ascii="Courier New" w:hAnsi="Courier New" w:cs="Courier New"/>
          <w:sz w:val="20"/>
          <w:szCs w:val="20"/>
        </w:rPr>
        <w:t xml:space="preserve"> </w:t>
      </w:r>
      <w:r w:rsidRPr="00195E4B">
        <w:rPr>
          <w:rFonts w:ascii="Courier New" w:hAnsi="Courier New" w:cs="Courier New"/>
          <w:sz w:val="20"/>
          <w:szCs w:val="20"/>
        </w:rPr>
        <w:t>услуг»</w:t>
      </w:r>
    </w:p>
    <w:p w:rsidR="002832D1" w:rsidRPr="00195E4B" w:rsidRDefault="00357B4E"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государственной </w:t>
      </w:r>
      <w:r w:rsidR="002832D1" w:rsidRPr="00195E4B">
        <w:rPr>
          <w:rFonts w:ascii="Courier New" w:hAnsi="Courier New" w:cs="Courier New"/>
          <w:sz w:val="20"/>
          <w:szCs w:val="20"/>
        </w:rPr>
        <w:t xml:space="preserve"> </w:t>
      </w:r>
      <w:r w:rsidRPr="00195E4B">
        <w:rPr>
          <w:rFonts w:ascii="Courier New" w:hAnsi="Courier New" w:cs="Courier New"/>
          <w:sz w:val="20"/>
          <w:szCs w:val="20"/>
        </w:rPr>
        <w:t>программы  Российской Федерации</w:t>
      </w:r>
      <w:r w:rsidR="002832D1" w:rsidRPr="00195E4B">
        <w:rPr>
          <w:rFonts w:ascii="Courier New" w:hAnsi="Courier New" w:cs="Courier New"/>
          <w:sz w:val="20"/>
          <w:szCs w:val="20"/>
        </w:rPr>
        <w:t xml:space="preserve"> </w:t>
      </w:r>
      <w:r w:rsidRPr="00195E4B">
        <w:rPr>
          <w:rFonts w:ascii="Courier New" w:hAnsi="Courier New" w:cs="Courier New"/>
          <w:sz w:val="20"/>
          <w:szCs w:val="20"/>
        </w:rPr>
        <w:t xml:space="preserve">«Обеспечение   </w:t>
      </w:r>
      <w:proofErr w:type="gramStart"/>
      <w:r w:rsidRPr="00195E4B">
        <w:rPr>
          <w:rFonts w:ascii="Courier New" w:hAnsi="Courier New" w:cs="Courier New"/>
          <w:sz w:val="20"/>
          <w:szCs w:val="20"/>
        </w:rPr>
        <w:t>доступным</w:t>
      </w:r>
      <w:proofErr w:type="gramEnd"/>
      <w:r w:rsidR="002832D1" w:rsidRPr="00195E4B">
        <w:rPr>
          <w:rFonts w:ascii="Courier New" w:hAnsi="Courier New" w:cs="Courier New"/>
          <w:sz w:val="20"/>
          <w:szCs w:val="20"/>
        </w:rPr>
        <w:t xml:space="preserve"> </w:t>
      </w:r>
      <w:r w:rsidRPr="00195E4B">
        <w:rPr>
          <w:rFonts w:ascii="Courier New" w:hAnsi="Courier New" w:cs="Courier New"/>
          <w:sz w:val="20"/>
          <w:szCs w:val="20"/>
        </w:rPr>
        <w:t>и</w:t>
      </w:r>
    </w:p>
    <w:p w:rsidR="00854609" w:rsidRPr="00195E4B" w:rsidRDefault="002832D1" w:rsidP="00357B4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комфортным </w:t>
      </w:r>
      <w:r w:rsidR="00357B4E" w:rsidRPr="00195E4B">
        <w:rPr>
          <w:rFonts w:ascii="Courier New" w:hAnsi="Courier New" w:cs="Courier New"/>
          <w:sz w:val="20"/>
          <w:szCs w:val="20"/>
        </w:rPr>
        <w:t>жил</w:t>
      </w:r>
      <w:r w:rsidRPr="00195E4B">
        <w:rPr>
          <w:rFonts w:ascii="Courier New" w:hAnsi="Courier New" w:cs="Courier New"/>
          <w:sz w:val="20"/>
          <w:szCs w:val="20"/>
        </w:rPr>
        <w:t>ьем и коммунальными  услугами  г</w:t>
      </w:r>
      <w:r w:rsidR="00357B4E" w:rsidRPr="00195E4B">
        <w:rPr>
          <w:rFonts w:ascii="Courier New" w:hAnsi="Courier New" w:cs="Courier New"/>
          <w:sz w:val="20"/>
          <w:szCs w:val="20"/>
        </w:rPr>
        <w:t>раждан Российской Федерации».</w:t>
      </w:r>
    </w:p>
    <w:p w:rsidR="002832D1" w:rsidRPr="00195E4B" w:rsidRDefault="002832D1"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r w:rsidR="002832D1" w:rsidRPr="00195E4B">
        <w:rPr>
          <w:rFonts w:ascii="Courier New" w:hAnsi="Courier New" w:cs="Courier New"/>
          <w:sz w:val="20"/>
          <w:szCs w:val="20"/>
        </w:rPr>
        <w:t xml:space="preserve"> </w:t>
      </w:r>
      <w:r w:rsidRPr="00195E4B">
        <w:rPr>
          <w:rFonts w:ascii="Courier New" w:hAnsi="Courier New" w:cs="Courier New"/>
          <w:sz w:val="20"/>
          <w:szCs w:val="20"/>
        </w:rPr>
        <w:t>Документы проверены, молодая семья с расчетом ознакомлена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(Ф.И.О., должность лица, проверившего документы и осуществившего</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расчет, подпись)</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 ___________ 20__ г.</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9E412E" w:rsidRPr="00195E4B" w:rsidRDefault="009E412E"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3</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rPr>
          <w:rFonts w:ascii="Arial" w:hAnsi="Arial" w:cs="Arial"/>
          <w:sz w:val="24"/>
          <w:szCs w:val="24"/>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center"/>
        <w:rPr>
          <w:rFonts w:ascii="Arial" w:hAnsi="Arial" w:cs="Arial"/>
          <w:sz w:val="20"/>
          <w:szCs w:val="20"/>
        </w:rPr>
      </w:pPr>
      <w:bookmarkStart w:id="11" w:name="Par492"/>
      <w:bookmarkEnd w:id="11"/>
      <w:r w:rsidRPr="00195E4B">
        <w:rPr>
          <w:rFonts w:ascii="Arial" w:hAnsi="Arial" w:cs="Arial"/>
          <w:sz w:val="20"/>
          <w:szCs w:val="20"/>
        </w:rPr>
        <w:t>СПИСОК</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молодых семей - участников мероприятия по обеспечению жильем</w:t>
      </w:r>
    </w:p>
    <w:p w:rsidR="001E0735" w:rsidRPr="00195E4B" w:rsidRDefault="00854609" w:rsidP="001E0735">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молодых семей </w:t>
      </w:r>
      <w:r w:rsidR="001E0735" w:rsidRPr="00195E4B">
        <w:rPr>
          <w:rFonts w:ascii="Arial" w:hAnsi="Arial" w:cs="Arial"/>
          <w:sz w:val="20"/>
          <w:szCs w:val="20"/>
        </w:rPr>
        <w:t>федерального проекта «Содействие субъектам Российской Федерации</w:t>
      </w:r>
    </w:p>
    <w:p w:rsidR="001E0735" w:rsidRPr="00195E4B" w:rsidRDefault="001E0735" w:rsidP="001E0735">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реализации полномочий по оказанию государственной поддержки гражданам</w:t>
      </w:r>
    </w:p>
    <w:p w:rsidR="001E0735" w:rsidRPr="00195E4B" w:rsidRDefault="001E0735" w:rsidP="001E0735">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обеспечении жильем и оплате жилищно-коммунальных услуг» государственной программы</w:t>
      </w:r>
    </w:p>
    <w:p w:rsidR="001E0735" w:rsidRPr="00195E4B" w:rsidRDefault="001E0735" w:rsidP="001E0735">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Российской Федерации «Обеспечение доступным и комфортным жильем и</w:t>
      </w:r>
    </w:p>
    <w:p w:rsidR="00854609" w:rsidRPr="00195E4B" w:rsidRDefault="001E0735" w:rsidP="001E0735">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коммунальными услугами граждан Российской Федерации»</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_________________________________________</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(наименование муниципального образования)</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sectPr w:rsidR="00854609" w:rsidRPr="00195E4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0"/>
        <w:gridCol w:w="794"/>
        <w:gridCol w:w="850"/>
        <w:gridCol w:w="1020"/>
        <w:gridCol w:w="1531"/>
        <w:gridCol w:w="794"/>
        <w:gridCol w:w="907"/>
        <w:gridCol w:w="1304"/>
        <w:gridCol w:w="2154"/>
        <w:gridCol w:w="2324"/>
        <w:gridCol w:w="1757"/>
      </w:tblGrid>
      <w:tr w:rsidR="00854609" w:rsidRPr="00195E4B">
        <w:tc>
          <w:tcPr>
            <w:tcW w:w="45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lastRenderedPageBreak/>
              <w:t xml:space="preserve">N </w:t>
            </w:r>
            <w:proofErr w:type="gramStart"/>
            <w:r w:rsidRPr="00195E4B">
              <w:rPr>
                <w:rFonts w:ascii="Arial" w:hAnsi="Arial" w:cs="Arial"/>
                <w:sz w:val="20"/>
                <w:szCs w:val="20"/>
              </w:rPr>
              <w:t>п</w:t>
            </w:r>
            <w:proofErr w:type="gramEnd"/>
            <w:r w:rsidRPr="00195E4B">
              <w:rPr>
                <w:rFonts w:ascii="Arial" w:hAnsi="Arial" w:cs="Arial"/>
                <w:sz w:val="20"/>
                <w:szCs w:val="20"/>
              </w:rPr>
              <w:t>/п</w:t>
            </w:r>
          </w:p>
        </w:tc>
        <w:tc>
          <w:tcPr>
            <w:tcW w:w="8050" w:type="dxa"/>
            <w:gridSpan w:val="8"/>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Данные о членах молодой семьи, имеющих право на получение социальной выплаты</w:t>
            </w:r>
          </w:p>
        </w:tc>
        <w:tc>
          <w:tcPr>
            <w:tcW w:w="215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постановки на учет в качестве нуждающегося в улучшении жилищных условий (до 1 марта 2005 г.) или дата признания нуждающимся в улучшении жилищных условий (после 1 марта 2005 г.)</w:t>
            </w:r>
          </w:p>
        </w:tc>
        <w:tc>
          <w:tcPr>
            <w:tcW w:w="232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и номер решения о признании молодой семьи имеющей средства в размере, достаточном для оплаты расчетной стоимости жилья в части, превышающей размер предоставляемой социальной выплаты</w:t>
            </w:r>
          </w:p>
        </w:tc>
        <w:tc>
          <w:tcPr>
            <w:tcW w:w="175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и номер решения о признании молодой семьи участником основного мероприятия</w:t>
            </w:r>
          </w:p>
        </w:tc>
      </w:tr>
      <w:tr w:rsidR="00854609" w:rsidRPr="00195E4B">
        <w:tc>
          <w:tcPr>
            <w:tcW w:w="4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количество членов семьи</w:t>
            </w:r>
          </w:p>
        </w:tc>
        <w:tc>
          <w:tcPr>
            <w:tcW w:w="79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ФИО</w:t>
            </w:r>
          </w:p>
        </w:tc>
        <w:tc>
          <w:tcPr>
            <w:tcW w:w="85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родственные отношения</w:t>
            </w:r>
          </w:p>
        </w:tc>
        <w:tc>
          <w:tcPr>
            <w:tcW w:w="2551"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79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число, месяц, год рождения</w:t>
            </w:r>
          </w:p>
        </w:tc>
        <w:tc>
          <w:tcPr>
            <w:tcW w:w="2211"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свидетельство о браке</w:t>
            </w:r>
          </w:p>
        </w:tc>
        <w:tc>
          <w:tcPr>
            <w:tcW w:w="21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c>
          <w:tcPr>
            <w:tcW w:w="4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серия, номер</w:t>
            </w: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кем, когда выда</w:t>
            </w:r>
            <w:proofErr w:type="gramStart"/>
            <w:r w:rsidRPr="00195E4B">
              <w:rPr>
                <w:rFonts w:ascii="Arial" w:hAnsi="Arial" w:cs="Arial"/>
                <w:sz w:val="20"/>
                <w:szCs w:val="20"/>
              </w:rPr>
              <w:t>н(</w:t>
            </w:r>
            <w:proofErr w:type="gramEnd"/>
            <w:r w:rsidRPr="00195E4B">
              <w:rPr>
                <w:rFonts w:ascii="Arial" w:hAnsi="Arial" w:cs="Arial"/>
                <w:sz w:val="20"/>
                <w:szCs w:val="20"/>
              </w:rPr>
              <w:t>о)</w:t>
            </w:r>
          </w:p>
        </w:tc>
        <w:tc>
          <w:tcPr>
            <w:tcW w:w="79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серия, N</w:t>
            </w: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кем, когда выдано</w:t>
            </w:r>
          </w:p>
        </w:tc>
        <w:tc>
          <w:tcPr>
            <w:tcW w:w="21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9</w:t>
            </w: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10</w:t>
            </w:r>
          </w:p>
        </w:tc>
        <w:tc>
          <w:tcPr>
            <w:tcW w:w="232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11</w:t>
            </w:r>
          </w:p>
        </w:tc>
        <w:tc>
          <w:tcPr>
            <w:tcW w:w="175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12</w:t>
            </w: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w:t>
            </w:r>
          </w:p>
        </w:tc>
        <w:tc>
          <w:tcPr>
            <w:tcW w:w="14285" w:type="dxa"/>
            <w:gridSpan w:val="11"/>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Молодые семьи, поставленные на учет в качестве нуждающихся в улучшении жилищных условий до 1 марта 2005 года</w:t>
            </w: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II</w:t>
            </w:r>
          </w:p>
        </w:tc>
        <w:tc>
          <w:tcPr>
            <w:tcW w:w="14285" w:type="dxa"/>
            <w:gridSpan w:val="11"/>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Молодые семьи, имеющие трех и более детей, признанные нуждающимися в улучшении жилищных условий после 1 марта 2005 года</w:t>
            </w: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III</w:t>
            </w:r>
          </w:p>
        </w:tc>
        <w:tc>
          <w:tcPr>
            <w:tcW w:w="14285" w:type="dxa"/>
            <w:gridSpan w:val="11"/>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Молодые семьи, признанные нуждающимися в улучшении жилищных условий после 1 марта 2005 года</w:t>
            </w:r>
          </w:p>
        </w:tc>
      </w:tr>
      <w:tr w:rsidR="00854609" w:rsidRPr="00195E4B">
        <w:tc>
          <w:tcPr>
            <w:tcW w:w="4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bl>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 _________ /_____________________/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(должность лица,    (подпись)  (расшифровка подписи)</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сформировавшего</w:t>
      </w:r>
      <w:proofErr w:type="gramEnd"/>
      <w:r w:rsidRPr="00195E4B">
        <w:rPr>
          <w:rFonts w:ascii="Courier New" w:hAnsi="Courier New" w:cs="Courier New"/>
          <w:sz w:val="20"/>
          <w:szCs w:val="20"/>
        </w:rPr>
        <w:t xml:space="preserve"> список)</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Глава администрации  _________ /____________________/ "__" ______ 20__ года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муниципального</w:t>
      </w:r>
      <w:proofErr w:type="gramEnd"/>
      <w:r w:rsidRPr="00195E4B">
        <w:rPr>
          <w:rFonts w:ascii="Courier New" w:hAnsi="Courier New" w:cs="Courier New"/>
          <w:sz w:val="20"/>
          <w:szCs w:val="20"/>
        </w:rPr>
        <w:t xml:space="preserve">       (подпись) (расшифровка подписи)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образования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М.П.</w:t>
      </w:r>
    </w:p>
    <w:p w:rsidR="00854609" w:rsidRPr="00195E4B" w:rsidRDefault="00854609" w:rsidP="00854609">
      <w:pPr>
        <w:autoSpaceDE w:val="0"/>
        <w:autoSpaceDN w:val="0"/>
        <w:adjustRightInd w:val="0"/>
        <w:spacing w:after="0" w:line="240" w:lineRule="auto"/>
        <w:rPr>
          <w:rFonts w:ascii="Courier New" w:hAnsi="Courier New" w:cs="Courier New"/>
          <w:sz w:val="20"/>
          <w:szCs w:val="20"/>
        </w:rPr>
        <w:sectPr w:rsidR="00854609" w:rsidRPr="00195E4B">
          <w:pgSz w:w="16838" w:h="11906" w:orient="landscape"/>
          <w:pgMar w:top="1133" w:right="1440" w:bottom="566" w:left="1440" w:header="0" w:footer="0" w:gutter="0"/>
          <w:cols w:space="720"/>
          <w:noEndnote/>
        </w:sect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4</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rPr>
          <w:rFonts w:ascii="Arial" w:hAnsi="Arial" w:cs="Arial"/>
          <w:sz w:val="24"/>
          <w:szCs w:val="24"/>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местной администрации)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от 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r w:rsidR="001E0735" w:rsidRPr="00195E4B">
        <w:rPr>
          <w:rFonts w:ascii="Courier New" w:hAnsi="Courier New" w:cs="Courier New"/>
          <w:sz w:val="20"/>
          <w:szCs w:val="20"/>
        </w:rPr>
        <w:t xml:space="preserve">                           </w:t>
      </w:r>
      <w:r w:rsidRPr="00195E4B">
        <w:rPr>
          <w:rFonts w:ascii="Courier New" w:hAnsi="Courier New" w:cs="Courier New"/>
          <w:sz w:val="20"/>
          <w:szCs w:val="20"/>
        </w:rPr>
        <w:t>(фамилия, имя, отчество)</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проживающего</w:t>
      </w:r>
      <w:proofErr w:type="gramEnd"/>
      <w:r w:rsidRPr="00195E4B">
        <w:rPr>
          <w:rFonts w:ascii="Courier New" w:hAnsi="Courier New" w:cs="Courier New"/>
          <w:sz w:val="20"/>
          <w:szCs w:val="20"/>
        </w:rPr>
        <w:t xml:space="preserve"> (проживающей) по адресу:</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N тел. для связи 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bookmarkStart w:id="12" w:name="Par604"/>
      <w:bookmarkEnd w:id="12"/>
      <w:r w:rsidRPr="00195E4B">
        <w:rPr>
          <w:rFonts w:ascii="Courier New" w:hAnsi="Courier New" w:cs="Courier New"/>
          <w:sz w:val="20"/>
          <w:szCs w:val="20"/>
        </w:rPr>
        <w:t xml:space="preserve">                                 ЗАЯВЛЕНИЕ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Я, 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(фамилия, имя, отчество)</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паспорт ______________, выданный 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(серия, номер)                          (кем, когда)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изъявляю  желание  получить  социальную  выплату  в  ________ году в рамках</w:t>
      </w:r>
    </w:p>
    <w:p w:rsidR="001E0735" w:rsidRPr="00195E4B" w:rsidRDefault="00854609" w:rsidP="001E0735">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мероприятия  по  обеспечению  жильем  молодых  семей  </w:t>
      </w:r>
      <w:r w:rsidR="001E0735" w:rsidRPr="00195E4B">
        <w:rPr>
          <w:rFonts w:ascii="Courier New" w:hAnsi="Courier New" w:cs="Courier New"/>
          <w:sz w:val="20"/>
          <w:szCs w:val="20"/>
        </w:rPr>
        <w:t>федерального  проекта</w:t>
      </w:r>
    </w:p>
    <w:p w:rsidR="001E0735" w:rsidRPr="00195E4B" w:rsidRDefault="001E0735" w:rsidP="001E0735">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«Содействие субъектам  Российской  Федерации  в  реализации  полномочий  </w:t>
      </w:r>
      <w:proofErr w:type="gramStart"/>
      <w:r w:rsidRPr="00195E4B">
        <w:rPr>
          <w:rFonts w:ascii="Courier New" w:hAnsi="Courier New" w:cs="Courier New"/>
          <w:sz w:val="20"/>
          <w:szCs w:val="20"/>
        </w:rPr>
        <w:t>по</w:t>
      </w:r>
      <w:proofErr w:type="gramEnd"/>
    </w:p>
    <w:p w:rsidR="001E0735" w:rsidRPr="00195E4B" w:rsidRDefault="001E0735" w:rsidP="001E0735">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оказанию  государственной  поддержки  гражданам  в  обеспечении   жильем  и</w:t>
      </w:r>
    </w:p>
    <w:p w:rsidR="001E0735" w:rsidRPr="00195E4B" w:rsidRDefault="001E0735" w:rsidP="001E0735">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оплате жилищно-коммунальных  услуг»  государственной  программы  Российской</w:t>
      </w:r>
    </w:p>
    <w:p w:rsidR="001E0735" w:rsidRPr="00195E4B" w:rsidRDefault="001E0735" w:rsidP="001E0735">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Федерации  «Обеспечение  доступным  и  комфортным  жильем  и  </w:t>
      </w:r>
      <w:proofErr w:type="gramStart"/>
      <w:r w:rsidRPr="00195E4B">
        <w:rPr>
          <w:rFonts w:ascii="Courier New" w:hAnsi="Courier New" w:cs="Courier New"/>
          <w:sz w:val="20"/>
          <w:szCs w:val="20"/>
        </w:rPr>
        <w:t>коммунальными</w:t>
      </w:r>
      <w:proofErr w:type="gramEnd"/>
    </w:p>
    <w:p w:rsidR="00854609" w:rsidRPr="00195E4B" w:rsidRDefault="001E0735" w:rsidP="001E0735">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услугами  граждан Российской Федерации»</w:t>
      </w:r>
      <w:r w:rsidR="00854609" w:rsidRPr="00195E4B">
        <w:rPr>
          <w:rFonts w:ascii="Courier New" w:hAnsi="Courier New" w:cs="Courier New"/>
          <w:sz w:val="20"/>
          <w:szCs w:val="20"/>
        </w:rPr>
        <w:t xml:space="preserve"> (далее - Мероприятие).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Жилищные условия планирую улучшить путем</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(строительство  индивидуального жилого дома, приобретение жилого помещения,</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погашение  основной суммы долга и уплаты процентов по ипотечным кредитам </w:t>
      </w:r>
      <w:proofErr w:type="gramStart"/>
      <w:r w:rsidRPr="00195E4B">
        <w:rPr>
          <w:rFonts w:ascii="Courier New" w:hAnsi="Courier New" w:cs="Courier New"/>
          <w:sz w:val="20"/>
          <w:szCs w:val="20"/>
        </w:rPr>
        <w:t>на</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строительство (приобретение) жилья, осуществление последнего платежа в счет</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уплаты паевого взноса в полном размере - выбрать один из способов улучшения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жилищных условий)</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 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 xml:space="preserve">     </w:t>
      </w:r>
      <w:proofErr w:type="gramStart"/>
      <w:r w:rsidRPr="00195E4B">
        <w:rPr>
          <w:rFonts w:ascii="Courier New" w:hAnsi="Courier New" w:cs="Courier New"/>
          <w:sz w:val="20"/>
          <w:szCs w:val="20"/>
        </w:rPr>
        <w:t>(муниципальное образование, в котором заявитель желает приобрести</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(построить) жилое помещение)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Члены семьи, нуждающиеся вместе со мной в улучшении жилищных условий:</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жена (муж) 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(фамилия, имя, отчество)    (дата рождения)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дети: 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(фамилия, имя, отчество)    (дата рождения)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(фамилия, имя, отчество)    (дата рождения)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Нуждающимися в улучшении жилищных условий </w:t>
      </w:r>
      <w:proofErr w:type="gramStart"/>
      <w:r w:rsidRPr="00195E4B">
        <w:rPr>
          <w:rFonts w:ascii="Courier New" w:hAnsi="Courier New" w:cs="Courier New"/>
          <w:sz w:val="20"/>
          <w:szCs w:val="20"/>
        </w:rPr>
        <w:t>признаны</w:t>
      </w:r>
      <w:proofErr w:type="gramEnd"/>
      <w:r w:rsidRPr="00195E4B">
        <w:rPr>
          <w:rFonts w:ascii="Courier New" w:hAnsi="Courier New" w:cs="Courier New"/>
          <w:sz w:val="20"/>
          <w:szCs w:val="20"/>
        </w:rPr>
        <w:t xml:space="preserve"> решением</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органа местного самоуправления, реквизиты акта)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С условиями участия в мероприятии по улучшению жилищных условий молодых</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семей   в   рамках  реализации  Мероприятия  ознакомле</w:t>
      </w:r>
      <w:proofErr w:type="gramStart"/>
      <w:r w:rsidRPr="00195E4B">
        <w:rPr>
          <w:rFonts w:ascii="Courier New" w:hAnsi="Courier New" w:cs="Courier New"/>
          <w:sz w:val="20"/>
          <w:szCs w:val="20"/>
        </w:rPr>
        <w:t>н(</w:t>
      </w:r>
      <w:proofErr w:type="gramEnd"/>
      <w:r w:rsidRPr="00195E4B">
        <w:rPr>
          <w:rFonts w:ascii="Courier New" w:hAnsi="Courier New" w:cs="Courier New"/>
          <w:sz w:val="20"/>
          <w:szCs w:val="20"/>
        </w:rPr>
        <w:t>а)  и  обязуюсь  их</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выполнять.</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       _____________   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(фамилия, имя, отчество заявителя)         (подпись)           (дата)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К заявлению прилагаются следующие документы: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1) 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документа и его реквизиты)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2) 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(наименование документа и его реквизиты)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В  случае  признания  моей  семьи  претендентом на получение социальной</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выплаты  в  планируемом  году  уведомление  о  необходимости  представления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документов  для  получения  свидетельства  о  праве на получение </w:t>
      </w:r>
      <w:proofErr w:type="gramStart"/>
      <w:r w:rsidRPr="00195E4B">
        <w:rPr>
          <w:rFonts w:ascii="Courier New" w:hAnsi="Courier New" w:cs="Courier New"/>
          <w:sz w:val="20"/>
          <w:szCs w:val="20"/>
        </w:rPr>
        <w:t>социальной</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выплаты прошу направить на указанный в настоящем заявлении адрес:</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________________________________________________________________/___ФИО___/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Заявление и прилагаемые к нему согласно перечню документы приняты.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Специалист ________________/ФИО/__________________ "__" ________ 20__ года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t>Приложение 5</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rPr>
          <w:rFonts w:ascii="Arial" w:hAnsi="Arial" w:cs="Arial"/>
          <w:sz w:val="24"/>
          <w:szCs w:val="24"/>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center"/>
        <w:rPr>
          <w:rFonts w:ascii="Arial" w:hAnsi="Arial" w:cs="Arial"/>
          <w:sz w:val="20"/>
          <w:szCs w:val="20"/>
        </w:rPr>
      </w:pPr>
      <w:bookmarkStart w:id="13" w:name="Par672"/>
      <w:bookmarkEnd w:id="13"/>
      <w:r w:rsidRPr="00195E4B">
        <w:rPr>
          <w:rFonts w:ascii="Arial" w:hAnsi="Arial" w:cs="Arial"/>
          <w:sz w:val="20"/>
          <w:szCs w:val="20"/>
        </w:rPr>
        <w:t>СПИСОК</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молодых семей - участников мероприятия по обеспечению жильем</w:t>
      </w:r>
    </w:p>
    <w:p w:rsidR="009E412E" w:rsidRPr="00195E4B" w:rsidRDefault="00854609" w:rsidP="009E412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молодых семей </w:t>
      </w:r>
      <w:r w:rsidR="009E412E" w:rsidRPr="00195E4B">
        <w:rPr>
          <w:rFonts w:ascii="Arial" w:hAnsi="Arial" w:cs="Arial"/>
          <w:sz w:val="20"/>
          <w:szCs w:val="20"/>
        </w:rPr>
        <w:t>федерального проекта «Содействие субъектам Российской Федерации</w:t>
      </w:r>
    </w:p>
    <w:p w:rsidR="009E412E" w:rsidRPr="00195E4B" w:rsidRDefault="009E412E" w:rsidP="009E412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реализации полномочий по оказанию государственной поддержки гражданам</w:t>
      </w:r>
    </w:p>
    <w:p w:rsidR="009E412E" w:rsidRPr="00195E4B" w:rsidRDefault="009E412E" w:rsidP="009E412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обеспечении жильем и оплате жилищно-коммунальных услуг» государственной программы</w:t>
      </w:r>
    </w:p>
    <w:p w:rsidR="009E412E" w:rsidRPr="00195E4B" w:rsidRDefault="009E412E" w:rsidP="009E412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Российской Федерации «Обеспечение доступным и комфортным жильем и</w:t>
      </w:r>
    </w:p>
    <w:p w:rsidR="009E412E" w:rsidRPr="00195E4B" w:rsidRDefault="009E412E" w:rsidP="009E412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коммунальными услугами граждан Российской Федерации»</w:t>
      </w:r>
      <w:r w:rsidR="00854609" w:rsidRPr="00195E4B">
        <w:rPr>
          <w:rFonts w:ascii="Arial" w:hAnsi="Arial" w:cs="Arial"/>
          <w:sz w:val="20"/>
          <w:szCs w:val="20"/>
        </w:rPr>
        <w:t>,</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proofErr w:type="gramStart"/>
      <w:r w:rsidRPr="00195E4B">
        <w:rPr>
          <w:rFonts w:ascii="Arial" w:hAnsi="Arial" w:cs="Arial"/>
          <w:sz w:val="20"/>
          <w:szCs w:val="20"/>
        </w:rPr>
        <w:t>изъявивших</w:t>
      </w:r>
      <w:proofErr w:type="gramEnd"/>
      <w:r w:rsidRPr="00195E4B">
        <w:rPr>
          <w:rFonts w:ascii="Arial" w:hAnsi="Arial" w:cs="Arial"/>
          <w:sz w:val="20"/>
          <w:szCs w:val="20"/>
        </w:rPr>
        <w:t xml:space="preserve"> желание</w:t>
      </w:r>
      <w:r w:rsidR="009E412E" w:rsidRPr="00195E4B">
        <w:rPr>
          <w:rFonts w:ascii="Arial" w:hAnsi="Arial" w:cs="Arial"/>
          <w:sz w:val="20"/>
          <w:szCs w:val="20"/>
        </w:rPr>
        <w:t xml:space="preserve"> </w:t>
      </w:r>
      <w:r w:rsidRPr="00195E4B">
        <w:rPr>
          <w:rFonts w:ascii="Arial" w:hAnsi="Arial" w:cs="Arial"/>
          <w:sz w:val="20"/>
          <w:szCs w:val="20"/>
        </w:rPr>
        <w:t>получить социальную выплату в 20__ году</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___________________________________________</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proofErr w:type="gramStart"/>
      <w:r w:rsidRPr="00195E4B">
        <w:rPr>
          <w:rFonts w:ascii="Arial" w:hAnsi="Arial" w:cs="Arial"/>
          <w:sz w:val="20"/>
          <w:szCs w:val="20"/>
        </w:rPr>
        <w:t>(наименование муниципального образования</w:t>
      </w:r>
      <w:proofErr w:type="gramEnd"/>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sectPr w:rsidR="00854609" w:rsidRPr="00195E4B">
          <w:pgSz w:w="11906" w:h="16838"/>
          <w:pgMar w:top="1440" w:right="566" w:bottom="1440" w:left="1133" w:header="0" w:footer="0" w:gutter="0"/>
          <w:cols w:space="720"/>
          <w:noEndnote/>
        </w:sectPr>
      </w:pPr>
    </w:p>
    <w:tbl>
      <w:tblPr>
        <w:tblStyle w:val="a6"/>
        <w:tblW w:w="14709" w:type="dxa"/>
        <w:tblLayout w:type="fixed"/>
        <w:tblLook w:val="04A0" w:firstRow="1" w:lastRow="0" w:firstColumn="1" w:lastColumn="0" w:noHBand="0" w:noVBand="1"/>
      </w:tblPr>
      <w:tblGrid>
        <w:gridCol w:w="363"/>
        <w:gridCol w:w="787"/>
        <w:gridCol w:w="462"/>
        <w:gridCol w:w="197"/>
        <w:gridCol w:w="684"/>
        <w:gridCol w:w="167"/>
        <w:gridCol w:w="470"/>
        <w:gridCol w:w="239"/>
        <w:gridCol w:w="575"/>
        <w:gridCol w:w="713"/>
        <w:gridCol w:w="611"/>
        <w:gridCol w:w="85"/>
        <w:gridCol w:w="606"/>
        <w:gridCol w:w="1495"/>
        <w:gridCol w:w="25"/>
        <w:gridCol w:w="946"/>
        <w:gridCol w:w="188"/>
        <w:gridCol w:w="932"/>
        <w:gridCol w:w="61"/>
        <w:gridCol w:w="818"/>
        <w:gridCol w:w="174"/>
        <w:gridCol w:w="916"/>
        <w:gridCol w:w="737"/>
        <w:gridCol w:w="898"/>
        <w:gridCol w:w="567"/>
        <w:gridCol w:w="993"/>
      </w:tblGrid>
      <w:tr w:rsidR="00FA7A21" w:rsidRPr="00195E4B" w:rsidTr="00FA7A21">
        <w:trPr>
          <w:trHeight w:val="300"/>
        </w:trPr>
        <w:tc>
          <w:tcPr>
            <w:tcW w:w="363" w:type="dxa"/>
            <w:vMerge w:val="restart"/>
            <w:hideMark/>
          </w:tcPr>
          <w:p w:rsidR="009E412E" w:rsidRPr="00195E4B" w:rsidRDefault="009E412E" w:rsidP="009E412E">
            <w:pPr>
              <w:autoSpaceDE w:val="0"/>
              <w:autoSpaceDN w:val="0"/>
              <w:adjustRightInd w:val="0"/>
              <w:rPr>
                <w:rFonts w:ascii="Arial" w:hAnsi="Arial" w:cs="Arial"/>
                <w:sz w:val="16"/>
                <w:szCs w:val="16"/>
              </w:rPr>
            </w:pPr>
            <w:r w:rsidRPr="00195E4B">
              <w:rPr>
                <w:rFonts w:ascii="Arial" w:hAnsi="Arial" w:cs="Arial"/>
                <w:sz w:val="16"/>
                <w:szCs w:val="16"/>
              </w:rPr>
              <w:lastRenderedPageBreak/>
              <w:t xml:space="preserve">N </w:t>
            </w:r>
            <w:proofErr w:type="gramStart"/>
            <w:r w:rsidRPr="00195E4B">
              <w:rPr>
                <w:rFonts w:ascii="Arial" w:hAnsi="Arial" w:cs="Arial"/>
                <w:sz w:val="16"/>
                <w:szCs w:val="16"/>
              </w:rPr>
              <w:t>п</w:t>
            </w:r>
            <w:proofErr w:type="gramEnd"/>
            <w:r w:rsidRPr="00195E4B">
              <w:rPr>
                <w:rFonts w:ascii="Arial" w:hAnsi="Arial" w:cs="Arial"/>
                <w:sz w:val="16"/>
                <w:szCs w:val="16"/>
              </w:rPr>
              <w:t>/п</w:t>
            </w:r>
          </w:p>
        </w:tc>
        <w:tc>
          <w:tcPr>
            <w:tcW w:w="5596" w:type="dxa"/>
            <w:gridSpan w:val="12"/>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Данные о членах молодой семьи, имеющих право на получение социальной выплаты</w:t>
            </w:r>
          </w:p>
        </w:tc>
        <w:tc>
          <w:tcPr>
            <w:tcW w:w="1520" w:type="dxa"/>
            <w:gridSpan w:val="2"/>
            <w:vMerge w:val="restart"/>
            <w:hideMark/>
          </w:tcPr>
          <w:p w:rsidR="009E412E" w:rsidRPr="00195E4B" w:rsidRDefault="009E412E" w:rsidP="00D97256">
            <w:pPr>
              <w:autoSpaceDE w:val="0"/>
              <w:autoSpaceDN w:val="0"/>
              <w:adjustRightInd w:val="0"/>
              <w:jc w:val="center"/>
              <w:rPr>
                <w:rFonts w:ascii="Arial" w:hAnsi="Arial" w:cs="Arial"/>
                <w:sz w:val="16"/>
                <w:szCs w:val="16"/>
              </w:rPr>
            </w:pPr>
            <w:r w:rsidRPr="00195E4B">
              <w:rPr>
                <w:rFonts w:ascii="Arial" w:hAnsi="Arial" w:cs="Arial"/>
                <w:sz w:val="16"/>
                <w:szCs w:val="16"/>
              </w:rPr>
              <w:t xml:space="preserve">Документ, </w:t>
            </w:r>
            <w:proofErr w:type="spellStart"/>
            <w:r w:rsidRPr="00195E4B">
              <w:rPr>
                <w:rFonts w:ascii="Arial" w:hAnsi="Arial" w:cs="Arial"/>
                <w:sz w:val="16"/>
                <w:szCs w:val="16"/>
              </w:rPr>
              <w:t>подтвержд</w:t>
            </w:r>
            <w:proofErr w:type="spellEnd"/>
            <w:r w:rsidR="00D97256" w:rsidRPr="00195E4B">
              <w:rPr>
                <w:rFonts w:ascii="Arial" w:hAnsi="Arial" w:cs="Arial"/>
                <w:sz w:val="16"/>
                <w:szCs w:val="16"/>
              </w:rPr>
              <w:t>.</w:t>
            </w:r>
            <w:r w:rsidRPr="00195E4B">
              <w:rPr>
                <w:rFonts w:ascii="Arial" w:hAnsi="Arial" w:cs="Arial"/>
                <w:sz w:val="16"/>
                <w:szCs w:val="16"/>
              </w:rPr>
              <w:t xml:space="preserve"> регистрацию в системе </w:t>
            </w:r>
            <w:proofErr w:type="gramStart"/>
            <w:r w:rsidRPr="00195E4B">
              <w:rPr>
                <w:rFonts w:ascii="Arial" w:hAnsi="Arial" w:cs="Arial"/>
                <w:sz w:val="16"/>
                <w:szCs w:val="16"/>
              </w:rPr>
              <w:t>индивидуального</w:t>
            </w:r>
            <w:proofErr w:type="gramEnd"/>
            <w:r w:rsidRPr="00195E4B">
              <w:rPr>
                <w:rFonts w:ascii="Arial" w:hAnsi="Arial" w:cs="Arial"/>
                <w:sz w:val="16"/>
                <w:szCs w:val="16"/>
              </w:rPr>
              <w:t xml:space="preserve"> (персонифицированного)</w:t>
            </w:r>
            <w:r w:rsidRPr="00195E4B">
              <w:rPr>
                <w:rFonts w:ascii="Arial" w:hAnsi="Arial" w:cs="Arial"/>
                <w:sz w:val="16"/>
                <w:szCs w:val="16"/>
              </w:rPr>
              <w:br/>
              <w:t>(СНИЛС)</w:t>
            </w:r>
          </w:p>
        </w:tc>
        <w:tc>
          <w:tcPr>
            <w:tcW w:w="1134" w:type="dxa"/>
            <w:gridSpan w:val="2"/>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 xml:space="preserve">Дата постановки на учет в качестве нуждающегося в улучшении жилищных условий (до 1 марта 2005 года) или дата признания </w:t>
            </w:r>
            <w:proofErr w:type="gramStart"/>
            <w:r w:rsidRPr="00195E4B">
              <w:rPr>
                <w:rFonts w:ascii="Arial" w:hAnsi="Arial" w:cs="Arial"/>
                <w:sz w:val="16"/>
                <w:szCs w:val="16"/>
              </w:rPr>
              <w:t>нуждающимся</w:t>
            </w:r>
            <w:proofErr w:type="gramEnd"/>
            <w:r w:rsidRPr="00195E4B">
              <w:rPr>
                <w:rFonts w:ascii="Arial" w:hAnsi="Arial" w:cs="Arial"/>
                <w:sz w:val="16"/>
                <w:szCs w:val="16"/>
              </w:rPr>
              <w:t xml:space="preserve"> в улучшении жилищных условий (после 1 марта 2005 года)</w:t>
            </w:r>
          </w:p>
        </w:tc>
        <w:tc>
          <w:tcPr>
            <w:tcW w:w="993" w:type="dxa"/>
            <w:gridSpan w:val="2"/>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Дата  решения о признании молодой семьи имеющей  средства в размере, достаточном для оплаты расчетной стоимости жилья в части, превышающей размер предоставляемой социальной выплаты</w:t>
            </w:r>
          </w:p>
        </w:tc>
        <w:tc>
          <w:tcPr>
            <w:tcW w:w="992" w:type="dxa"/>
            <w:gridSpan w:val="2"/>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Дата и номер решения о признании молодой семьи участником  мероприятия</w:t>
            </w:r>
          </w:p>
        </w:tc>
        <w:tc>
          <w:tcPr>
            <w:tcW w:w="916" w:type="dxa"/>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Орган местного самоуправления, на основании решения которого молодая семья включена в список участников  мероприятия</w:t>
            </w:r>
          </w:p>
        </w:tc>
        <w:tc>
          <w:tcPr>
            <w:tcW w:w="2202" w:type="dxa"/>
            <w:gridSpan w:val="3"/>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Расчетная стоимость жилья на дату составления списка</w:t>
            </w:r>
          </w:p>
        </w:tc>
        <w:tc>
          <w:tcPr>
            <w:tcW w:w="993" w:type="dxa"/>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Размер средств местного бюджета</w:t>
            </w:r>
          </w:p>
        </w:tc>
      </w:tr>
      <w:tr w:rsidR="00FA7A21" w:rsidRPr="00195E4B" w:rsidTr="00FA7A21">
        <w:trPr>
          <w:trHeight w:val="300"/>
        </w:trPr>
        <w:tc>
          <w:tcPr>
            <w:tcW w:w="363" w:type="dxa"/>
            <w:vMerge/>
            <w:hideMark/>
          </w:tcPr>
          <w:p w:rsidR="009E412E" w:rsidRPr="00195E4B" w:rsidRDefault="009E412E" w:rsidP="009E412E">
            <w:pPr>
              <w:autoSpaceDE w:val="0"/>
              <w:autoSpaceDN w:val="0"/>
              <w:adjustRightInd w:val="0"/>
              <w:rPr>
                <w:rFonts w:ascii="Arial" w:hAnsi="Arial" w:cs="Arial"/>
                <w:sz w:val="16"/>
                <w:szCs w:val="16"/>
              </w:rPr>
            </w:pPr>
          </w:p>
        </w:tc>
        <w:tc>
          <w:tcPr>
            <w:tcW w:w="787" w:type="dxa"/>
            <w:vMerge w:val="restart"/>
            <w:hideMark/>
          </w:tcPr>
          <w:p w:rsidR="009E412E" w:rsidRPr="00195E4B" w:rsidRDefault="00FA7A21" w:rsidP="00FA7A21">
            <w:pPr>
              <w:autoSpaceDE w:val="0"/>
              <w:autoSpaceDN w:val="0"/>
              <w:adjustRightInd w:val="0"/>
              <w:rPr>
                <w:rFonts w:ascii="Arial" w:hAnsi="Arial" w:cs="Arial"/>
                <w:sz w:val="16"/>
                <w:szCs w:val="16"/>
              </w:rPr>
            </w:pPr>
            <w:r w:rsidRPr="00195E4B">
              <w:rPr>
                <w:rFonts w:ascii="Arial" w:hAnsi="Arial" w:cs="Arial"/>
                <w:sz w:val="16"/>
                <w:szCs w:val="16"/>
              </w:rPr>
              <w:t>К</w:t>
            </w:r>
            <w:r w:rsidR="009E412E" w:rsidRPr="00195E4B">
              <w:rPr>
                <w:rFonts w:ascii="Arial" w:hAnsi="Arial" w:cs="Arial"/>
                <w:sz w:val="16"/>
                <w:szCs w:val="16"/>
              </w:rPr>
              <w:t>ол</w:t>
            </w:r>
            <w:r w:rsidRPr="00195E4B">
              <w:rPr>
                <w:rFonts w:ascii="Arial" w:hAnsi="Arial" w:cs="Arial"/>
                <w:sz w:val="16"/>
                <w:szCs w:val="16"/>
              </w:rPr>
              <w:t>-</w:t>
            </w:r>
            <w:r w:rsidR="009E412E" w:rsidRPr="00195E4B">
              <w:rPr>
                <w:rFonts w:ascii="Arial" w:hAnsi="Arial" w:cs="Arial"/>
                <w:sz w:val="16"/>
                <w:szCs w:val="16"/>
              </w:rPr>
              <w:t>во членов семьи</w:t>
            </w:r>
          </w:p>
        </w:tc>
        <w:tc>
          <w:tcPr>
            <w:tcW w:w="659" w:type="dxa"/>
            <w:gridSpan w:val="2"/>
            <w:vMerge w:val="restart"/>
            <w:hideMark/>
          </w:tcPr>
          <w:p w:rsidR="009E412E" w:rsidRPr="00195E4B" w:rsidRDefault="009E412E" w:rsidP="00FA7A21">
            <w:pPr>
              <w:autoSpaceDE w:val="0"/>
              <w:autoSpaceDN w:val="0"/>
              <w:adjustRightInd w:val="0"/>
              <w:rPr>
                <w:rFonts w:ascii="Arial" w:hAnsi="Arial" w:cs="Arial"/>
                <w:sz w:val="16"/>
                <w:szCs w:val="16"/>
              </w:rPr>
            </w:pPr>
            <w:r w:rsidRPr="00195E4B">
              <w:rPr>
                <w:rFonts w:ascii="Arial" w:hAnsi="Arial" w:cs="Arial"/>
                <w:sz w:val="16"/>
                <w:szCs w:val="16"/>
              </w:rPr>
              <w:t>ФИ</w:t>
            </w:r>
            <w:r w:rsidR="00FA7A21" w:rsidRPr="00195E4B">
              <w:rPr>
                <w:rFonts w:ascii="Arial" w:hAnsi="Arial" w:cs="Arial"/>
                <w:sz w:val="16"/>
                <w:szCs w:val="16"/>
              </w:rPr>
              <w:t>О</w:t>
            </w:r>
          </w:p>
        </w:tc>
        <w:tc>
          <w:tcPr>
            <w:tcW w:w="851" w:type="dxa"/>
            <w:gridSpan w:val="2"/>
            <w:vMerge w:val="restart"/>
            <w:hideMark/>
          </w:tcPr>
          <w:p w:rsidR="00FA7A21" w:rsidRPr="00195E4B" w:rsidRDefault="00FA7A21" w:rsidP="00FA7A21">
            <w:pPr>
              <w:autoSpaceDE w:val="0"/>
              <w:autoSpaceDN w:val="0"/>
              <w:adjustRightInd w:val="0"/>
              <w:jc w:val="center"/>
              <w:rPr>
                <w:rFonts w:ascii="Arial" w:hAnsi="Arial" w:cs="Arial"/>
                <w:sz w:val="16"/>
                <w:szCs w:val="16"/>
              </w:rPr>
            </w:pPr>
            <w:proofErr w:type="spellStart"/>
            <w:r w:rsidRPr="00195E4B">
              <w:rPr>
                <w:rFonts w:ascii="Arial" w:hAnsi="Arial" w:cs="Arial"/>
                <w:sz w:val="16"/>
                <w:szCs w:val="16"/>
              </w:rPr>
              <w:t>Р</w:t>
            </w:r>
            <w:r w:rsidR="009E412E" w:rsidRPr="00195E4B">
              <w:rPr>
                <w:rFonts w:ascii="Arial" w:hAnsi="Arial" w:cs="Arial"/>
                <w:sz w:val="16"/>
                <w:szCs w:val="16"/>
              </w:rPr>
              <w:t>одст</w:t>
            </w:r>
            <w:proofErr w:type="spellEnd"/>
            <w:r w:rsidRPr="00195E4B">
              <w:rPr>
                <w:rFonts w:ascii="Arial" w:hAnsi="Arial" w:cs="Arial"/>
                <w:sz w:val="16"/>
                <w:szCs w:val="16"/>
              </w:rPr>
              <w:t>-</w:t>
            </w:r>
          </w:p>
          <w:p w:rsidR="009E412E" w:rsidRPr="00195E4B" w:rsidRDefault="00FA7A21" w:rsidP="00FA7A21">
            <w:pPr>
              <w:autoSpaceDE w:val="0"/>
              <w:autoSpaceDN w:val="0"/>
              <w:adjustRightInd w:val="0"/>
              <w:jc w:val="center"/>
              <w:rPr>
                <w:rFonts w:ascii="Arial" w:hAnsi="Arial" w:cs="Arial"/>
                <w:sz w:val="16"/>
                <w:szCs w:val="16"/>
              </w:rPr>
            </w:pPr>
            <w:r w:rsidRPr="00195E4B">
              <w:rPr>
                <w:rFonts w:ascii="Arial" w:hAnsi="Arial" w:cs="Arial"/>
                <w:sz w:val="16"/>
                <w:szCs w:val="16"/>
              </w:rPr>
              <w:t>в</w:t>
            </w:r>
            <w:r w:rsidR="009E412E" w:rsidRPr="00195E4B">
              <w:rPr>
                <w:rFonts w:ascii="Arial" w:hAnsi="Arial" w:cs="Arial"/>
                <w:sz w:val="16"/>
                <w:szCs w:val="16"/>
              </w:rPr>
              <w:t>е</w:t>
            </w:r>
            <w:r w:rsidRPr="00195E4B">
              <w:rPr>
                <w:rFonts w:ascii="Arial" w:hAnsi="Arial" w:cs="Arial"/>
                <w:sz w:val="16"/>
                <w:szCs w:val="16"/>
              </w:rPr>
              <w:t>нн</w:t>
            </w:r>
            <w:r w:rsidR="009E412E" w:rsidRPr="00195E4B">
              <w:rPr>
                <w:rFonts w:ascii="Arial" w:hAnsi="Arial" w:cs="Arial"/>
                <w:sz w:val="16"/>
                <w:szCs w:val="16"/>
              </w:rPr>
              <w:t>ые отношения</w:t>
            </w:r>
          </w:p>
        </w:tc>
        <w:tc>
          <w:tcPr>
            <w:tcW w:w="1284" w:type="dxa"/>
            <w:gridSpan w:val="3"/>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паспорт гражданина РФ или свидетельство о рождении несовершеннолетнего, не достигшего 14 лет</w:t>
            </w:r>
          </w:p>
        </w:tc>
        <w:tc>
          <w:tcPr>
            <w:tcW w:w="713" w:type="dxa"/>
            <w:vMerge w:val="restart"/>
            <w:hideMark/>
          </w:tcPr>
          <w:p w:rsidR="009E412E" w:rsidRPr="00195E4B" w:rsidRDefault="009E412E" w:rsidP="009E412E">
            <w:pPr>
              <w:autoSpaceDE w:val="0"/>
              <w:autoSpaceDN w:val="0"/>
              <w:adjustRightInd w:val="0"/>
              <w:rPr>
                <w:rFonts w:ascii="Arial" w:hAnsi="Arial" w:cs="Arial"/>
                <w:sz w:val="16"/>
                <w:szCs w:val="16"/>
              </w:rPr>
            </w:pPr>
            <w:r w:rsidRPr="00195E4B">
              <w:rPr>
                <w:rFonts w:ascii="Arial" w:hAnsi="Arial" w:cs="Arial"/>
                <w:sz w:val="16"/>
                <w:szCs w:val="16"/>
              </w:rPr>
              <w:t>число, месяц, год рождения</w:t>
            </w:r>
          </w:p>
        </w:tc>
        <w:tc>
          <w:tcPr>
            <w:tcW w:w="1302" w:type="dxa"/>
            <w:gridSpan w:val="3"/>
            <w:vMerge w:val="restart"/>
            <w:hideMark/>
          </w:tcPr>
          <w:p w:rsidR="00FA7A21" w:rsidRPr="00195E4B" w:rsidRDefault="00FA7A21" w:rsidP="00FA7A21">
            <w:pPr>
              <w:autoSpaceDE w:val="0"/>
              <w:autoSpaceDN w:val="0"/>
              <w:adjustRightInd w:val="0"/>
              <w:jc w:val="center"/>
              <w:rPr>
                <w:rFonts w:ascii="Arial" w:hAnsi="Arial" w:cs="Arial"/>
                <w:sz w:val="16"/>
                <w:szCs w:val="16"/>
              </w:rPr>
            </w:pPr>
            <w:proofErr w:type="spellStart"/>
            <w:r w:rsidRPr="00195E4B">
              <w:rPr>
                <w:rFonts w:ascii="Arial" w:hAnsi="Arial" w:cs="Arial"/>
                <w:sz w:val="16"/>
                <w:szCs w:val="16"/>
              </w:rPr>
              <w:t>С</w:t>
            </w:r>
            <w:r w:rsidR="009E412E" w:rsidRPr="00195E4B">
              <w:rPr>
                <w:rFonts w:ascii="Arial" w:hAnsi="Arial" w:cs="Arial"/>
                <w:sz w:val="16"/>
                <w:szCs w:val="16"/>
              </w:rPr>
              <w:t>видетельст</w:t>
            </w:r>
            <w:proofErr w:type="spellEnd"/>
            <w:r w:rsidRPr="00195E4B">
              <w:rPr>
                <w:rFonts w:ascii="Arial" w:hAnsi="Arial" w:cs="Arial"/>
                <w:sz w:val="16"/>
                <w:szCs w:val="16"/>
              </w:rPr>
              <w:t>-</w:t>
            </w:r>
          </w:p>
          <w:p w:rsidR="009E412E" w:rsidRPr="00195E4B" w:rsidRDefault="009E412E" w:rsidP="00FA7A21">
            <w:pPr>
              <w:autoSpaceDE w:val="0"/>
              <w:autoSpaceDN w:val="0"/>
              <w:adjustRightInd w:val="0"/>
              <w:jc w:val="center"/>
              <w:rPr>
                <w:rFonts w:ascii="Arial" w:hAnsi="Arial" w:cs="Arial"/>
                <w:sz w:val="16"/>
                <w:szCs w:val="16"/>
              </w:rPr>
            </w:pPr>
            <w:proofErr w:type="gramStart"/>
            <w:r w:rsidRPr="00195E4B">
              <w:rPr>
                <w:rFonts w:ascii="Arial" w:hAnsi="Arial" w:cs="Arial"/>
                <w:sz w:val="16"/>
                <w:szCs w:val="16"/>
              </w:rPr>
              <w:t>во</w:t>
            </w:r>
            <w:proofErr w:type="gramEnd"/>
            <w:r w:rsidRPr="00195E4B">
              <w:rPr>
                <w:rFonts w:ascii="Arial" w:hAnsi="Arial" w:cs="Arial"/>
                <w:sz w:val="16"/>
                <w:szCs w:val="16"/>
              </w:rPr>
              <w:t xml:space="preserve"> о браке</w:t>
            </w:r>
          </w:p>
        </w:tc>
        <w:tc>
          <w:tcPr>
            <w:tcW w:w="1520"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1134"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993"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992"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916" w:type="dxa"/>
            <w:vMerge/>
            <w:hideMark/>
          </w:tcPr>
          <w:p w:rsidR="009E412E" w:rsidRPr="00195E4B" w:rsidRDefault="009E412E" w:rsidP="009E412E">
            <w:pPr>
              <w:autoSpaceDE w:val="0"/>
              <w:autoSpaceDN w:val="0"/>
              <w:adjustRightInd w:val="0"/>
              <w:rPr>
                <w:rFonts w:ascii="Arial" w:hAnsi="Arial" w:cs="Arial"/>
                <w:sz w:val="16"/>
                <w:szCs w:val="16"/>
              </w:rPr>
            </w:pPr>
          </w:p>
        </w:tc>
        <w:tc>
          <w:tcPr>
            <w:tcW w:w="2202" w:type="dxa"/>
            <w:gridSpan w:val="3"/>
            <w:vMerge/>
            <w:hideMark/>
          </w:tcPr>
          <w:p w:rsidR="009E412E" w:rsidRPr="00195E4B" w:rsidRDefault="009E412E" w:rsidP="00FA7A21">
            <w:pPr>
              <w:autoSpaceDE w:val="0"/>
              <w:autoSpaceDN w:val="0"/>
              <w:adjustRightInd w:val="0"/>
              <w:jc w:val="center"/>
              <w:rPr>
                <w:rFonts w:ascii="Arial" w:hAnsi="Arial" w:cs="Arial"/>
                <w:sz w:val="16"/>
                <w:szCs w:val="16"/>
              </w:rPr>
            </w:pPr>
          </w:p>
        </w:tc>
        <w:tc>
          <w:tcPr>
            <w:tcW w:w="993" w:type="dxa"/>
            <w:vMerge/>
            <w:hideMark/>
          </w:tcPr>
          <w:p w:rsidR="009E412E" w:rsidRPr="00195E4B" w:rsidRDefault="009E412E" w:rsidP="00FA7A21">
            <w:pPr>
              <w:autoSpaceDE w:val="0"/>
              <w:autoSpaceDN w:val="0"/>
              <w:adjustRightInd w:val="0"/>
              <w:jc w:val="center"/>
              <w:rPr>
                <w:rFonts w:ascii="Arial" w:hAnsi="Arial" w:cs="Arial"/>
                <w:sz w:val="16"/>
                <w:szCs w:val="16"/>
              </w:rPr>
            </w:pPr>
          </w:p>
        </w:tc>
      </w:tr>
      <w:tr w:rsidR="00FA7A21" w:rsidRPr="00195E4B" w:rsidTr="00FA7A21">
        <w:trPr>
          <w:trHeight w:val="300"/>
        </w:trPr>
        <w:tc>
          <w:tcPr>
            <w:tcW w:w="363" w:type="dxa"/>
            <w:vMerge/>
            <w:hideMark/>
          </w:tcPr>
          <w:p w:rsidR="009E412E" w:rsidRPr="00195E4B" w:rsidRDefault="009E412E" w:rsidP="009E412E">
            <w:pPr>
              <w:autoSpaceDE w:val="0"/>
              <w:autoSpaceDN w:val="0"/>
              <w:adjustRightInd w:val="0"/>
              <w:rPr>
                <w:rFonts w:ascii="Arial" w:hAnsi="Arial" w:cs="Arial"/>
                <w:sz w:val="16"/>
                <w:szCs w:val="16"/>
              </w:rPr>
            </w:pPr>
          </w:p>
        </w:tc>
        <w:tc>
          <w:tcPr>
            <w:tcW w:w="787" w:type="dxa"/>
            <w:vMerge/>
            <w:hideMark/>
          </w:tcPr>
          <w:p w:rsidR="009E412E" w:rsidRPr="00195E4B" w:rsidRDefault="009E412E" w:rsidP="009E412E">
            <w:pPr>
              <w:autoSpaceDE w:val="0"/>
              <w:autoSpaceDN w:val="0"/>
              <w:adjustRightInd w:val="0"/>
              <w:rPr>
                <w:rFonts w:ascii="Arial" w:hAnsi="Arial" w:cs="Arial"/>
                <w:sz w:val="16"/>
                <w:szCs w:val="16"/>
              </w:rPr>
            </w:pPr>
          </w:p>
        </w:tc>
        <w:tc>
          <w:tcPr>
            <w:tcW w:w="659"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851"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1284" w:type="dxa"/>
            <w:gridSpan w:val="3"/>
            <w:vMerge/>
            <w:hideMark/>
          </w:tcPr>
          <w:p w:rsidR="009E412E" w:rsidRPr="00195E4B" w:rsidRDefault="009E412E" w:rsidP="009E412E">
            <w:pPr>
              <w:autoSpaceDE w:val="0"/>
              <w:autoSpaceDN w:val="0"/>
              <w:adjustRightInd w:val="0"/>
              <w:rPr>
                <w:rFonts w:ascii="Arial" w:hAnsi="Arial" w:cs="Arial"/>
                <w:sz w:val="16"/>
                <w:szCs w:val="16"/>
              </w:rPr>
            </w:pPr>
          </w:p>
        </w:tc>
        <w:tc>
          <w:tcPr>
            <w:tcW w:w="713" w:type="dxa"/>
            <w:vMerge/>
            <w:hideMark/>
          </w:tcPr>
          <w:p w:rsidR="009E412E" w:rsidRPr="00195E4B" w:rsidRDefault="009E412E" w:rsidP="009E412E">
            <w:pPr>
              <w:autoSpaceDE w:val="0"/>
              <w:autoSpaceDN w:val="0"/>
              <w:adjustRightInd w:val="0"/>
              <w:rPr>
                <w:rFonts w:ascii="Arial" w:hAnsi="Arial" w:cs="Arial"/>
                <w:sz w:val="16"/>
                <w:szCs w:val="16"/>
              </w:rPr>
            </w:pPr>
          </w:p>
        </w:tc>
        <w:tc>
          <w:tcPr>
            <w:tcW w:w="1302" w:type="dxa"/>
            <w:gridSpan w:val="3"/>
            <w:vMerge/>
            <w:hideMark/>
          </w:tcPr>
          <w:p w:rsidR="009E412E" w:rsidRPr="00195E4B" w:rsidRDefault="009E412E" w:rsidP="009E412E">
            <w:pPr>
              <w:autoSpaceDE w:val="0"/>
              <w:autoSpaceDN w:val="0"/>
              <w:adjustRightInd w:val="0"/>
              <w:rPr>
                <w:rFonts w:ascii="Arial" w:hAnsi="Arial" w:cs="Arial"/>
                <w:sz w:val="16"/>
                <w:szCs w:val="16"/>
              </w:rPr>
            </w:pPr>
          </w:p>
        </w:tc>
        <w:tc>
          <w:tcPr>
            <w:tcW w:w="1520"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1134"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993"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992" w:type="dxa"/>
            <w:gridSpan w:val="2"/>
            <w:vMerge/>
            <w:hideMark/>
          </w:tcPr>
          <w:p w:rsidR="009E412E" w:rsidRPr="00195E4B" w:rsidRDefault="009E412E" w:rsidP="009E412E">
            <w:pPr>
              <w:autoSpaceDE w:val="0"/>
              <w:autoSpaceDN w:val="0"/>
              <w:adjustRightInd w:val="0"/>
              <w:rPr>
                <w:rFonts w:ascii="Arial" w:hAnsi="Arial" w:cs="Arial"/>
                <w:sz w:val="16"/>
                <w:szCs w:val="16"/>
              </w:rPr>
            </w:pPr>
          </w:p>
        </w:tc>
        <w:tc>
          <w:tcPr>
            <w:tcW w:w="916" w:type="dxa"/>
            <w:vMerge/>
            <w:hideMark/>
          </w:tcPr>
          <w:p w:rsidR="009E412E" w:rsidRPr="00195E4B" w:rsidRDefault="009E412E" w:rsidP="009E412E">
            <w:pPr>
              <w:autoSpaceDE w:val="0"/>
              <w:autoSpaceDN w:val="0"/>
              <w:adjustRightInd w:val="0"/>
              <w:rPr>
                <w:rFonts w:ascii="Arial" w:hAnsi="Arial" w:cs="Arial"/>
                <w:sz w:val="16"/>
                <w:szCs w:val="16"/>
              </w:rPr>
            </w:pPr>
          </w:p>
        </w:tc>
        <w:tc>
          <w:tcPr>
            <w:tcW w:w="737" w:type="dxa"/>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стоимость одного кв. м (руб.)</w:t>
            </w:r>
          </w:p>
        </w:tc>
        <w:tc>
          <w:tcPr>
            <w:tcW w:w="898" w:type="dxa"/>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размер общей площади жилого помещения на семью (кв. м)</w:t>
            </w:r>
          </w:p>
        </w:tc>
        <w:tc>
          <w:tcPr>
            <w:tcW w:w="567" w:type="dxa"/>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(гр. 14 x гр. 15)</w:t>
            </w:r>
          </w:p>
        </w:tc>
        <w:tc>
          <w:tcPr>
            <w:tcW w:w="993" w:type="dxa"/>
            <w:vMerge w:val="restart"/>
            <w:hideMark/>
          </w:tcPr>
          <w:p w:rsidR="009E412E" w:rsidRPr="00195E4B" w:rsidRDefault="009E412E" w:rsidP="00FA7A21">
            <w:pPr>
              <w:autoSpaceDE w:val="0"/>
              <w:autoSpaceDN w:val="0"/>
              <w:adjustRightInd w:val="0"/>
              <w:jc w:val="center"/>
              <w:rPr>
                <w:rFonts w:ascii="Arial" w:hAnsi="Arial" w:cs="Arial"/>
                <w:sz w:val="16"/>
                <w:szCs w:val="16"/>
              </w:rPr>
            </w:pPr>
            <w:r w:rsidRPr="00195E4B">
              <w:rPr>
                <w:rFonts w:ascii="Arial" w:hAnsi="Arial" w:cs="Arial"/>
                <w:sz w:val="16"/>
                <w:szCs w:val="16"/>
              </w:rPr>
              <w:t>5% от расчетной стоимости жилья</w:t>
            </w:r>
          </w:p>
        </w:tc>
      </w:tr>
      <w:tr w:rsidR="00FA7A21" w:rsidRPr="00195E4B" w:rsidTr="00FA7A21">
        <w:trPr>
          <w:trHeight w:val="300"/>
        </w:trPr>
        <w:tc>
          <w:tcPr>
            <w:tcW w:w="363" w:type="dxa"/>
            <w:vMerge/>
            <w:hideMark/>
          </w:tcPr>
          <w:p w:rsidR="009E412E" w:rsidRPr="00195E4B" w:rsidRDefault="009E412E" w:rsidP="009E412E">
            <w:pPr>
              <w:autoSpaceDE w:val="0"/>
              <w:autoSpaceDN w:val="0"/>
              <w:adjustRightInd w:val="0"/>
              <w:rPr>
                <w:rFonts w:ascii="Arial" w:hAnsi="Arial" w:cs="Arial"/>
                <w:sz w:val="20"/>
                <w:szCs w:val="20"/>
              </w:rPr>
            </w:pPr>
          </w:p>
        </w:tc>
        <w:tc>
          <w:tcPr>
            <w:tcW w:w="787" w:type="dxa"/>
            <w:vMerge/>
            <w:hideMark/>
          </w:tcPr>
          <w:p w:rsidR="009E412E" w:rsidRPr="00195E4B" w:rsidRDefault="009E412E" w:rsidP="009E412E">
            <w:pPr>
              <w:autoSpaceDE w:val="0"/>
              <w:autoSpaceDN w:val="0"/>
              <w:adjustRightInd w:val="0"/>
              <w:rPr>
                <w:rFonts w:ascii="Arial" w:hAnsi="Arial" w:cs="Arial"/>
                <w:sz w:val="20"/>
                <w:szCs w:val="20"/>
              </w:rPr>
            </w:pPr>
          </w:p>
        </w:tc>
        <w:tc>
          <w:tcPr>
            <w:tcW w:w="659"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851"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1284" w:type="dxa"/>
            <w:gridSpan w:val="3"/>
            <w:vMerge/>
            <w:hideMark/>
          </w:tcPr>
          <w:p w:rsidR="009E412E" w:rsidRPr="00195E4B" w:rsidRDefault="009E412E" w:rsidP="009E412E">
            <w:pPr>
              <w:autoSpaceDE w:val="0"/>
              <w:autoSpaceDN w:val="0"/>
              <w:adjustRightInd w:val="0"/>
              <w:rPr>
                <w:rFonts w:ascii="Arial" w:hAnsi="Arial" w:cs="Arial"/>
                <w:sz w:val="20"/>
                <w:szCs w:val="20"/>
              </w:rPr>
            </w:pPr>
          </w:p>
        </w:tc>
        <w:tc>
          <w:tcPr>
            <w:tcW w:w="713" w:type="dxa"/>
            <w:vMerge/>
            <w:hideMark/>
          </w:tcPr>
          <w:p w:rsidR="009E412E" w:rsidRPr="00195E4B" w:rsidRDefault="009E412E" w:rsidP="009E412E">
            <w:pPr>
              <w:autoSpaceDE w:val="0"/>
              <w:autoSpaceDN w:val="0"/>
              <w:adjustRightInd w:val="0"/>
              <w:rPr>
                <w:rFonts w:ascii="Arial" w:hAnsi="Arial" w:cs="Arial"/>
                <w:sz w:val="20"/>
                <w:szCs w:val="20"/>
              </w:rPr>
            </w:pPr>
          </w:p>
        </w:tc>
        <w:tc>
          <w:tcPr>
            <w:tcW w:w="696" w:type="dxa"/>
            <w:gridSpan w:val="2"/>
            <w:vMerge w:val="restart"/>
            <w:hideMark/>
          </w:tcPr>
          <w:p w:rsidR="009E412E" w:rsidRPr="00195E4B" w:rsidRDefault="009E412E" w:rsidP="00D97256">
            <w:pPr>
              <w:autoSpaceDE w:val="0"/>
              <w:autoSpaceDN w:val="0"/>
              <w:adjustRightInd w:val="0"/>
              <w:jc w:val="center"/>
              <w:rPr>
                <w:rFonts w:ascii="Arial" w:hAnsi="Arial" w:cs="Arial"/>
                <w:sz w:val="14"/>
                <w:szCs w:val="14"/>
              </w:rPr>
            </w:pPr>
            <w:r w:rsidRPr="00195E4B">
              <w:rPr>
                <w:rFonts w:ascii="Arial" w:hAnsi="Arial" w:cs="Arial"/>
                <w:sz w:val="14"/>
                <w:szCs w:val="14"/>
              </w:rPr>
              <w:t>серия номер</w:t>
            </w:r>
          </w:p>
        </w:tc>
        <w:tc>
          <w:tcPr>
            <w:tcW w:w="606" w:type="dxa"/>
            <w:vMerge w:val="restart"/>
            <w:hideMark/>
          </w:tcPr>
          <w:p w:rsidR="009E412E" w:rsidRPr="00195E4B" w:rsidRDefault="009E412E" w:rsidP="00D97256">
            <w:pPr>
              <w:autoSpaceDE w:val="0"/>
              <w:autoSpaceDN w:val="0"/>
              <w:adjustRightInd w:val="0"/>
              <w:jc w:val="center"/>
              <w:rPr>
                <w:rFonts w:ascii="Arial" w:hAnsi="Arial" w:cs="Arial"/>
                <w:sz w:val="14"/>
                <w:szCs w:val="14"/>
              </w:rPr>
            </w:pPr>
            <w:r w:rsidRPr="00195E4B">
              <w:rPr>
                <w:rFonts w:ascii="Arial" w:hAnsi="Arial" w:cs="Arial"/>
                <w:sz w:val="14"/>
                <w:szCs w:val="14"/>
              </w:rPr>
              <w:t>кем, когда выдано</w:t>
            </w:r>
          </w:p>
        </w:tc>
        <w:tc>
          <w:tcPr>
            <w:tcW w:w="1520"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1134"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993"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992"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916" w:type="dxa"/>
            <w:vMerge/>
            <w:hideMark/>
          </w:tcPr>
          <w:p w:rsidR="009E412E" w:rsidRPr="00195E4B" w:rsidRDefault="009E412E" w:rsidP="009E412E">
            <w:pPr>
              <w:autoSpaceDE w:val="0"/>
              <w:autoSpaceDN w:val="0"/>
              <w:adjustRightInd w:val="0"/>
              <w:rPr>
                <w:rFonts w:ascii="Arial" w:hAnsi="Arial" w:cs="Arial"/>
                <w:sz w:val="20"/>
                <w:szCs w:val="20"/>
              </w:rPr>
            </w:pPr>
          </w:p>
        </w:tc>
        <w:tc>
          <w:tcPr>
            <w:tcW w:w="737" w:type="dxa"/>
            <w:vMerge/>
            <w:hideMark/>
          </w:tcPr>
          <w:p w:rsidR="009E412E" w:rsidRPr="00195E4B" w:rsidRDefault="009E412E" w:rsidP="009E412E">
            <w:pPr>
              <w:autoSpaceDE w:val="0"/>
              <w:autoSpaceDN w:val="0"/>
              <w:adjustRightInd w:val="0"/>
              <w:rPr>
                <w:rFonts w:ascii="Arial" w:hAnsi="Arial" w:cs="Arial"/>
                <w:sz w:val="20"/>
                <w:szCs w:val="20"/>
              </w:rPr>
            </w:pPr>
          </w:p>
        </w:tc>
        <w:tc>
          <w:tcPr>
            <w:tcW w:w="898" w:type="dxa"/>
            <w:vMerge/>
            <w:hideMark/>
          </w:tcPr>
          <w:p w:rsidR="009E412E" w:rsidRPr="00195E4B" w:rsidRDefault="009E412E" w:rsidP="009E412E">
            <w:pPr>
              <w:autoSpaceDE w:val="0"/>
              <w:autoSpaceDN w:val="0"/>
              <w:adjustRightInd w:val="0"/>
              <w:rPr>
                <w:rFonts w:ascii="Arial" w:hAnsi="Arial" w:cs="Arial"/>
                <w:sz w:val="20"/>
                <w:szCs w:val="20"/>
              </w:rPr>
            </w:pPr>
          </w:p>
        </w:tc>
        <w:tc>
          <w:tcPr>
            <w:tcW w:w="567" w:type="dxa"/>
            <w:vMerge/>
            <w:hideMark/>
          </w:tcPr>
          <w:p w:rsidR="009E412E" w:rsidRPr="00195E4B" w:rsidRDefault="009E412E" w:rsidP="00FA7A21">
            <w:pPr>
              <w:autoSpaceDE w:val="0"/>
              <w:autoSpaceDN w:val="0"/>
              <w:adjustRightInd w:val="0"/>
              <w:jc w:val="center"/>
              <w:rPr>
                <w:rFonts w:ascii="Arial" w:hAnsi="Arial" w:cs="Arial"/>
                <w:sz w:val="20"/>
                <w:szCs w:val="20"/>
              </w:rPr>
            </w:pPr>
          </w:p>
        </w:tc>
        <w:tc>
          <w:tcPr>
            <w:tcW w:w="993" w:type="dxa"/>
            <w:vMerge/>
            <w:hideMark/>
          </w:tcPr>
          <w:p w:rsidR="009E412E" w:rsidRPr="00195E4B" w:rsidRDefault="009E412E" w:rsidP="00FA7A21">
            <w:pPr>
              <w:autoSpaceDE w:val="0"/>
              <w:autoSpaceDN w:val="0"/>
              <w:adjustRightInd w:val="0"/>
              <w:jc w:val="center"/>
              <w:rPr>
                <w:rFonts w:ascii="Arial" w:hAnsi="Arial" w:cs="Arial"/>
                <w:sz w:val="20"/>
                <w:szCs w:val="20"/>
              </w:rPr>
            </w:pPr>
          </w:p>
        </w:tc>
      </w:tr>
      <w:tr w:rsidR="00FA7A21" w:rsidRPr="00195E4B" w:rsidTr="00FA7A21">
        <w:trPr>
          <w:trHeight w:val="2375"/>
        </w:trPr>
        <w:tc>
          <w:tcPr>
            <w:tcW w:w="363" w:type="dxa"/>
            <w:vMerge/>
            <w:hideMark/>
          </w:tcPr>
          <w:p w:rsidR="009E412E" w:rsidRPr="00195E4B" w:rsidRDefault="009E412E" w:rsidP="009E412E">
            <w:pPr>
              <w:autoSpaceDE w:val="0"/>
              <w:autoSpaceDN w:val="0"/>
              <w:adjustRightInd w:val="0"/>
              <w:rPr>
                <w:rFonts w:ascii="Arial" w:hAnsi="Arial" w:cs="Arial"/>
                <w:sz w:val="20"/>
                <w:szCs w:val="20"/>
              </w:rPr>
            </w:pPr>
          </w:p>
        </w:tc>
        <w:tc>
          <w:tcPr>
            <w:tcW w:w="787" w:type="dxa"/>
            <w:vMerge/>
            <w:hideMark/>
          </w:tcPr>
          <w:p w:rsidR="009E412E" w:rsidRPr="00195E4B" w:rsidRDefault="009E412E" w:rsidP="009E412E">
            <w:pPr>
              <w:autoSpaceDE w:val="0"/>
              <w:autoSpaceDN w:val="0"/>
              <w:adjustRightInd w:val="0"/>
              <w:rPr>
                <w:rFonts w:ascii="Arial" w:hAnsi="Arial" w:cs="Arial"/>
                <w:sz w:val="20"/>
                <w:szCs w:val="20"/>
              </w:rPr>
            </w:pPr>
          </w:p>
        </w:tc>
        <w:tc>
          <w:tcPr>
            <w:tcW w:w="659"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851"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709" w:type="dxa"/>
            <w:gridSpan w:val="2"/>
            <w:hideMark/>
          </w:tcPr>
          <w:p w:rsidR="009E412E" w:rsidRPr="00195E4B" w:rsidRDefault="009E412E" w:rsidP="009E412E">
            <w:pPr>
              <w:autoSpaceDE w:val="0"/>
              <w:autoSpaceDN w:val="0"/>
              <w:adjustRightInd w:val="0"/>
              <w:rPr>
                <w:rFonts w:ascii="Arial" w:hAnsi="Arial" w:cs="Arial"/>
                <w:sz w:val="14"/>
                <w:szCs w:val="14"/>
              </w:rPr>
            </w:pPr>
            <w:r w:rsidRPr="00195E4B">
              <w:rPr>
                <w:rFonts w:ascii="Arial" w:hAnsi="Arial" w:cs="Arial"/>
                <w:sz w:val="14"/>
                <w:szCs w:val="14"/>
              </w:rPr>
              <w:t>серия номер</w:t>
            </w:r>
          </w:p>
        </w:tc>
        <w:tc>
          <w:tcPr>
            <w:tcW w:w="575" w:type="dxa"/>
            <w:hideMark/>
          </w:tcPr>
          <w:p w:rsidR="009E412E" w:rsidRPr="00195E4B" w:rsidRDefault="009E412E" w:rsidP="009E412E">
            <w:pPr>
              <w:autoSpaceDE w:val="0"/>
              <w:autoSpaceDN w:val="0"/>
              <w:adjustRightInd w:val="0"/>
              <w:rPr>
                <w:rFonts w:ascii="Arial" w:hAnsi="Arial" w:cs="Arial"/>
                <w:sz w:val="14"/>
                <w:szCs w:val="14"/>
              </w:rPr>
            </w:pPr>
            <w:r w:rsidRPr="00195E4B">
              <w:rPr>
                <w:rFonts w:ascii="Arial" w:hAnsi="Arial" w:cs="Arial"/>
                <w:sz w:val="14"/>
                <w:szCs w:val="14"/>
              </w:rPr>
              <w:t>кем, когда выда</w:t>
            </w:r>
            <w:proofErr w:type="gramStart"/>
            <w:r w:rsidRPr="00195E4B">
              <w:rPr>
                <w:rFonts w:ascii="Arial" w:hAnsi="Arial" w:cs="Arial"/>
                <w:sz w:val="14"/>
                <w:szCs w:val="14"/>
              </w:rPr>
              <w:t>н(</w:t>
            </w:r>
            <w:proofErr w:type="gramEnd"/>
            <w:r w:rsidRPr="00195E4B">
              <w:rPr>
                <w:rFonts w:ascii="Arial" w:hAnsi="Arial" w:cs="Arial"/>
                <w:sz w:val="14"/>
                <w:szCs w:val="14"/>
              </w:rPr>
              <w:t>о)</w:t>
            </w:r>
          </w:p>
        </w:tc>
        <w:tc>
          <w:tcPr>
            <w:tcW w:w="713" w:type="dxa"/>
            <w:vMerge/>
            <w:hideMark/>
          </w:tcPr>
          <w:p w:rsidR="009E412E" w:rsidRPr="00195E4B" w:rsidRDefault="009E412E" w:rsidP="009E412E">
            <w:pPr>
              <w:autoSpaceDE w:val="0"/>
              <w:autoSpaceDN w:val="0"/>
              <w:adjustRightInd w:val="0"/>
              <w:rPr>
                <w:rFonts w:ascii="Arial" w:hAnsi="Arial" w:cs="Arial"/>
                <w:sz w:val="20"/>
                <w:szCs w:val="20"/>
              </w:rPr>
            </w:pPr>
          </w:p>
        </w:tc>
        <w:tc>
          <w:tcPr>
            <w:tcW w:w="696"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606" w:type="dxa"/>
            <w:vMerge/>
            <w:hideMark/>
          </w:tcPr>
          <w:p w:rsidR="009E412E" w:rsidRPr="00195E4B" w:rsidRDefault="009E412E" w:rsidP="009E412E">
            <w:pPr>
              <w:autoSpaceDE w:val="0"/>
              <w:autoSpaceDN w:val="0"/>
              <w:adjustRightInd w:val="0"/>
              <w:rPr>
                <w:rFonts w:ascii="Arial" w:hAnsi="Arial" w:cs="Arial"/>
                <w:sz w:val="20"/>
                <w:szCs w:val="20"/>
              </w:rPr>
            </w:pPr>
          </w:p>
        </w:tc>
        <w:tc>
          <w:tcPr>
            <w:tcW w:w="1520"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1134"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993"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992" w:type="dxa"/>
            <w:gridSpan w:val="2"/>
            <w:vMerge/>
            <w:hideMark/>
          </w:tcPr>
          <w:p w:rsidR="009E412E" w:rsidRPr="00195E4B" w:rsidRDefault="009E412E" w:rsidP="009E412E">
            <w:pPr>
              <w:autoSpaceDE w:val="0"/>
              <w:autoSpaceDN w:val="0"/>
              <w:adjustRightInd w:val="0"/>
              <w:rPr>
                <w:rFonts w:ascii="Arial" w:hAnsi="Arial" w:cs="Arial"/>
                <w:sz w:val="20"/>
                <w:szCs w:val="20"/>
              </w:rPr>
            </w:pPr>
          </w:p>
        </w:tc>
        <w:tc>
          <w:tcPr>
            <w:tcW w:w="916" w:type="dxa"/>
            <w:vMerge/>
            <w:hideMark/>
          </w:tcPr>
          <w:p w:rsidR="009E412E" w:rsidRPr="00195E4B" w:rsidRDefault="009E412E" w:rsidP="009E412E">
            <w:pPr>
              <w:autoSpaceDE w:val="0"/>
              <w:autoSpaceDN w:val="0"/>
              <w:adjustRightInd w:val="0"/>
              <w:rPr>
                <w:rFonts w:ascii="Arial" w:hAnsi="Arial" w:cs="Arial"/>
                <w:sz w:val="20"/>
                <w:szCs w:val="20"/>
              </w:rPr>
            </w:pPr>
          </w:p>
        </w:tc>
        <w:tc>
          <w:tcPr>
            <w:tcW w:w="737" w:type="dxa"/>
            <w:vMerge/>
            <w:hideMark/>
          </w:tcPr>
          <w:p w:rsidR="009E412E" w:rsidRPr="00195E4B" w:rsidRDefault="009E412E" w:rsidP="009E412E">
            <w:pPr>
              <w:autoSpaceDE w:val="0"/>
              <w:autoSpaceDN w:val="0"/>
              <w:adjustRightInd w:val="0"/>
              <w:rPr>
                <w:rFonts w:ascii="Arial" w:hAnsi="Arial" w:cs="Arial"/>
                <w:sz w:val="20"/>
                <w:szCs w:val="20"/>
              </w:rPr>
            </w:pPr>
          </w:p>
        </w:tc>
        <w:tc>
          <w:tcPr>
            <w:tcW w:w="898" w:type="dxa"/>
            <w:vMerge/>
            <w:hideMark/>
          </w:tcPr>
          <w:p w:rsidR="009E412E" w:rsidRPr="00195E4B" w:rsidRDefault="009E412E" w:rsidP="009E412E">
            <w:pPr>
              <w:autoSpaceDE w:val="0"/>
              <w:autoSpaceDN w:val="0"/>
              <w:adjustRightInd w:val="0"/>
              <w:rPr>
                <w:rFonts w:ascii="Arial" w:hAnsi="Arial" w:cs="Arial"/>
                <w:sz w:val="20"/>
                <w:szCs w:val="20"/>
              </w:rPr>
            </w:pPr>
          </w:p>
        </w:tc>
        <w:tc>
          <w:tcPr>
            <w:tcW w:w="567" w:type="dxa"/>
            <w:vMerge/>
            <w:hideMark/>
          </w:tcPr>
          <w:p w:rsidR="009E412E" w:rsidRPr="00195E4B" w:rsidRDefault="009E412E" w:rsidP="00FA7A21">
            <w:pPr>
              <w:autoSpaceDE w:val="0"/>
              <w:autoSpaceDN w:val="0"/>
              <w:adjustRightInd w:val="0"/>
              <w:jc w:val="center"/>
              <w:rPr>
                <w:rFonts w:ascii="Arial" w:hAnsi="Arial" w:cs="Arial"/>
                <w:sz w:val="20"/>
                <w:szCs w:val="20"/>
              </w:rPr>
            </w:pPr>
          </w:p>
        </w:tc>
        <w:tc>
          <w:tcPr>
            <w:tcW w:w="993" w:type="dxa"/>
            <w:vMerge/>
            <w:hideMark/>
          </w:tcPr>
          <w:p w:rsidR="009E412E" w:rsidRPr="00195E4B" w:rsidRDefault="009E412E" w:rsidP="00FA7A21">
            <w:pPr>
              <w:autoSpaceDE w:val="0"/>
              <w:autoSpaceDN w:val="0"/>
              <w:adjustRightInd w:val="0"/>
              <w:jc w:val="center"/>
              <w:rPr>
                <w:rFonts w:ascii="Arial" w:hAnsi="Arial" w:cs="Arial"/>
                <w:sz w:val="20"/>
                <w:szCs w:val="20"/>
              </w:rPr>
            </w:pPr>
          </w:p>
        </w:tc>
      </w:tr>
      <w:tr w:rsidR="00FA7A21" w:rsidRPr="00195E4B" w:rsidTr="00FA7A21">
        <w:trPr>
          <w:trHeight w:val="300"/>
        </w:trPr>
        <w:tc>
          <w:tcPr>
            <w:tcW w:w="363"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w:t>
            </w:r>
          </w:p>
        </w:tc>
        <w:tc>
          <w:tcPr>
            <w:tcW w:w="787"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2</w:t>
            </w:r>
          </w:p>
        </w:tc>
        <w:tc>
          <w:tcPr>
            <w:tcW w:w="659"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3</w:t>
            </w:r>
          </w:p>
        </w:tc>
        <w:tc>
          <w:tcPr>
            <w:tcW w:w="851"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4</w:t>
            </w:r>
          </w:p>
        </w:tc>
        <w:tc>
          <w:tcPr>
            <w:tcW w:w="709"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5</w:t>
            </w:r>
          </w:p>
        </w:tc>
        <w:tc>
          <w:tcPr>
            <w:tcW w:w="575"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6</w:t>
            </w:r>
          </w:p>
        </w:tc>
        <w:tc>
          <w:tcPr>
            <w:tcW w:w="713"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7</w:t>
            </w:r>
          </w:p>
        </w:tc>
        <w:tc>
          <w:tcPr>
            <w:tcW w:w="696"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8</w:t>
            </w:r>
          </w:p>
        </w:tc>
        <w:tc>
          <w:tcPr>
            <w:tcW w:w="606"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9</w:t>
            </w:r>
          </w:p>
        </w:tc>
        <w:tc>
          <w:tcPr>
            <w:tcW w:w="1520"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10</w:t>
            </w:r>
          </w:p>
        </w:tc>
        <w:tc>
          <w:tcPr>
            <w:tcW w:w="1134"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11</w:t>
            </w:r>
          </w:p>
        </w:tc>
        <w:tc>
          <w:tcPr>
            <w:tcW w:w="993"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12</w:t>
            </w:r>
          </w:p>
        </w:tc>
        <w:tc>
          <w:tcPr>
            <w:tcW w:w="992" w:type="dxa"/>
            <w:gridSpan w:val="2"/>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13</w:t>
            </w:r>
          </w:p>
        </w:tc>
        <w:tc>
          <w:tcPr>
            <w:tcW w:w="916"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14</w:t>
            </w:r>
          </w:p>
        </w:tc>
        <w:tc>
          <w:tcPr>
            <w:tcW w:w="737"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15</w:t>
            </w:r>
          </w:p>
        </w:tc>
        <w:tc>
          <w:tcPr>
            <w:tcW w:w="898"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16</w:t>
            </w:r>
          </w:p>
        </w:tc>
        <w:tc>
          <w:tcPr>
            <w:tcW w:w="567"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17</w:t>
            </w:r>
          </w:p>
        </w:tc>
        <w:tc>
          <w:tcPr>
            <w:tcW w:w="993" w:type="dxa"/>
            <w:hideMark/>
          </w:tcPr>
          <w:p w:rsidR="009E412E" w:rsidRPr="00195E4B" w:rsidRDefault="009E412E" w:rsidP="00FA7A21">
            <w:pPr>
              <w:autoSpaceDE w:val="0"/>
              <w:autoSpaceDN w:val="0"/>
              <w:adjustRightInd w:val="0"/>
              <w:jc w:val="center"/>
              <w:rPr>
                <w:rFonts w:ascii="Arial" w:hAnsi="Arial" w:cs="Arial"/>
                <w:sz w:val="20"/>
                <w:szCs w:val="20"/>
              </w:rPr>
            </w:pPr>
            <w:r w:rsidRPr="00195E4B">
              <w:rPr>
                <w:rFonts w:ascii="Arial" w:hAnsi="Arial" w:cs="Arial"/>
                <w:sz w:val="20"/>
                <w:szCs w:val="20"/>
              </w:rPr>
              <w:t>18</w:t>
            </w:r>
          </w:p>
        </w:tc>
      </w:tr>
      <w:tr w:rsidR="00FA7A21" w:rsidRPr="00195E4B" w:rsidTr="00FA7A21">
        <w:trPr>
          <w:trHeight w:val="300"/>
        </w:trPr>
        <w:tc>
          <w:tcPr>
            <w:tcW w:w="11514" w:type="dxa"/>
            <w:gridSpan w:val="2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I. Молодые семьи, поставленные на учет в качестве нуждающихся в улучшении жилищных условий до 1 марта 2005 года</w:t>
            </w:r>
          </w:p>
        </w:tc>
        <w:tc>
          <w:tcPr>
            <w:tcW w:w="73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98"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r w:rsidR="00FA7A21" w:rsidRPr="00195E4B" w:rsidTr="00FA7A21">
        <w:trPr>
          <w:trHeight w:val="720"/>
        </w:trPr>
        <w:tc>
          <w:tcPr>
            <w:tcW w:w="36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8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5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5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0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75"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1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96"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06"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495"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7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120"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7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090"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3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98"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r w:rsidR="00FA7A21" w:rsidRPr="00195E4B" w:rsidTr="00FA7A21">
        <w:trPr>
          <w:trHeight w:val="300"/>
        </w:trPr>
        <w:tc>
          <w:tcPr>
            <w:tcW w:w="11514" w:type="dxa"/>
            <w:gridSpan w:val="2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II. Молодые семьи, имеющие трех и более детей, признанные нуждающимися в улучшении жилищных условий после 1 марта 2005 года</w:t>
            </w:r>
          </w:p>
        </w:tc>
        <w:tc>
          <w:tcPr>
            <w:tcW w:w="73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98"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r w:rsidR="00FA7A21" w:rsidRPr="00195E4B" w:rsidTr="00FA7A21">
        <w:trPr>
          <w:trHeight w:val="1350"/>
        </w:trPr>
        <w:tc>
          <w:tcPr>
            <w:tcW w:w="36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8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5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5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0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75"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1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96"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06"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495"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7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120"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7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090"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3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98"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r w:rsidR="00FA7A21" w:rsidRPr="00195E4B" w:rsidTr="00FA7A21">
        <w:trPr>
          <w:trHeight w:val="300"/>
        </w:trPr>
        <w:tc>
          <w:tcPr>
            <w:tcW w:w="11514" w:type="dxa"/>
            <w:gridSpan w:val="2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III. Молодые семьи, признанные нуждающимися в улучшении жилищных условий после 1 марта 2005 года</w:t>
            </w:r>
          </w:p>
        </w:tc>
        <w:tc>
          <w:tcPr>
            <w:tcW w:w="73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98"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r w:rsidR="00FA7A21" w:rsidRPr="00195E4B" w:rsidTr="00FA7A21">
        <w:trPr>
          <w:trHeight w:val="1800"/>
        </w:trPr>
        <w:tc>
          <w:tcPr>
            <w:tcW w:w="36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lastRenderedPageBreak/>
              <w:t> </w:t>
            </w:r>
          </w:p>
        </w:tc>
        <w:tc>
          <w:tcPr>
            <w:tcW w:w="78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462"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8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37"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14"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1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11"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69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495"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71"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120"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79"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090" w:type="dxa"/>
            <w:gridSpan w:val="2"/>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73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898"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r w:rsidR="00FA7A21" w:rsidRPr="00195E4B" w:rsidTr="00FA7A21">
        <w:trPr>
          <w:trHeight w:val="300"/>
        </w:trPr>
        <w:tc>
          <w:tcPr>
            <w:tcW w:w="36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12786" w:type="dxa"/>
            <w:gridSpan w:val="23"/>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ИТОГО:</w:t>
            </w:r>
          </w:p>
        </w:tc>
        <w:tc>
          <w:tcPr>
            <w:tcW w:w="567"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c>
          <w:tcPr>
            <w:tcW w:w="993" w:type="dxa"/>
            <w:hideMark/>
          </w:tcPr>
          <w:p w:rsidR="009E412E" w:rsidRPr="00195E4B" w:rsidRDefault="009E412E" w:rsidP="009E412E">
            <w:pPr>
              <w:autoSpaceDE w:val="0"/>
              <w:autoSpaceDN w:val="0"/>
              <w:adjustRightInd w:val="0"/>
              <w:rPr>
                <w:rFonts w:ascii="Arial" w:hAnsi="Arial" w:cs="Arial"/>
                <w:sz w:val="20"/>
                <w:szCs w:val="20"/>
              </w:rPr>
            </w:pPr>
            <w:r w:rsidRPr="00195E4B">
              <w:rPr>
                <w:rFonts w:ascii="Arial" w:hAnsi="Arial" w:cs="Arial"/>
                <w:sz w:val="20"/>
                <w:szCs w:val="20"/>
              </w:rPr>
              <w:t> </w:t>
            </w:r>
          </w:p>
        </w:tc>
      </w:tr>
    </w:tbl>
    <w:p w:rsidR="00854609" w:rsidRPr="00195E4B" w:rsidRDefault="00854609" w:rsidP="00854609">
      <w:pPr>
        <w:autoSpaceDE w:val="0"/>
        <w:autoSpaceDN w:val="0"/>
        <w:adjustRightInd w:val="0"/>
        <w:spacing w:after="0" w:line="240" w:lineRule="auto"/>
        <w:rPr>
          <w:rFonts w:ascii="Arial" w:hAnsi="Arial" w:cs="Arial"/>
          <w:sz w:val="20"/>
          <w:szCs w:val="20"/>
        </w:rPr>
      </w:pPr>
    </w:p>
    <w:p w:rsidR="00DF09FD" w:rsidRPr="00195E4B" w:rsidRDefault="00DF09FD" w:rsidP="00854609">
      <w:pPr>
        <w:autoSpaceDE w:val="0"/>
        <w:autoSpaceDN w:val="0"/>
        <w:adjustRightInd w:val="0"/>
        <w:spacing w:after="0" w:line="240" w:lineRule="auto"/>
        <w:rPr>
          <w:rFonts w:ascii="Arial" w:hAnsi="Arial" w:cs="Arial"/>
          <w:sz w:val="20"/>
          <w:szCs w:val="20"/>
        </w:rPr>
      </w:pPr>
    </w:p>
    <w:p w:rsidR="00DF09FD" w:rsidRPr="00195E4B" w:rsidRDefault="00DF09FD" w:rsidP="00DF09FD">
      <w:pPr>
        <w:autoSpaceDE w:val="0"/>
        <w:autoSpaceDN w:val="0"/>
        <w:adjustRightInd w:val="0"/>
        <w:spacing w:after="0" w:line="240" w:lineRule="auto"/>
        <w:ind w:firstLine="540"/>
        <w:jc w:val="both"/>
        <w:rPr>
          <w:rFonts w:ascii="Arial" w:hAnsi="Arial" w:cs="Arial"/>
          <w:sz w:val="20"/>
          <w:szCs w:val="20"/>
        </w:rPr>
      </w:pPr>
      <w:r w:rsidRPr="00195E4B">
        <w:rPr>
          <w:rFonts w:ascii="Arial" w:hAnsi="Arial" w:cs="Arial"/>
          <w:sz w:val="20"/>
          <w:szCs w:val="20"/>
        </w:rPr>
        <w:t>Содержащиеся в списке сведения проверены на основании представленных гражданами документов. Достоверность сведений, правильность расчетов и подлинность прилагаемых документов гарантируются. Прилагается копия списка на электронном носителе (диске).</w:t>
      </w:r>
    </w:p>
    <w:p w:rsidR="00DF09FD" w:rsidRPr="00195E4B" w:rsidRDefault="00DF09FD" w:rsidP="00DF09FD">
      <w:pPr>
        <w:autoSpaceDE w:val="0"/>
        <w:autoSpaceDN w:val="0"/>
        <w:adjustRightInd w:val="0"/>
        <w:spacing w:before="200" w:after="0" w:line="240" w:lineRule="auto"/>
        <w:ind w:firstLine="540"/>
        <w:jc w:val="both"/>
        <w:rPr>
          <w:rFonts w:ascii="Arial" w:hAnsi="Arial" w:cs="Arial"/>
          <w:sz w:val="20"/>
          <w:szCs w:val="20"/>
        </w:rPr>
      </w:pPr>
      <w:r w:rsidRPr="00195E4B">
        <w:rPr>
          <w:rFonts w:ascii="Arial" w:hAnsi="Arial" w:cs="Arial"/>
          <w:sz w:val="20"/>
          <w:szCs w:val="20"/>
        </w:rPr>
        <w:t>К списку прилагаются следующие документы:</w:t>
      </w:r>
    </w:p>
    <w:p w:rsidR="00DF09FD" w:rsidRPr="00195E4B" w:rsidRDefault="00DF09FD" w:rsidP="00DF09FD">
      <w:pPr>
        <w:autoSpaceDE w:val="0"/>
        <w:autoSpaceDN w:val="0"/>
        <w:adjustRightInd w:val="0"/>
        <w:spacing w:before="200" w:after="0" w:line="240" w:lineRule="auto"/>
        <w:ind w:firstLine="540"/>
        <w:jc w:val="both"/>
        <w:rPr>
          <w:rFonts w:ascii="Arial" w:hAnsi="Arial" w:cs="Arial"/>
          <w:sz w:val="20"/>
          <w:szCs w:val="20"/>
        </w:rPr>
      </w:pPr>
      <w:r w:rsidRPr="00195E4B">
        <w:rPr>
          <w:rFonts w:ascii="Arial" w:hAnsi="Arial" w:cs="Arial"/>
          <w:sz w:val="20"/>
          <w:szCs w:val="20"/>
        </w:rPr>
        <w:t>1) копии документов, на основании которых указанные молодые семьи включены в список участников основного мероприятия.</w:t>
      </w:r>
    </w:p>
    <w:p w:rsidR="00DF09FD" w:rsidRPr="00195E4B" w:rsidRDefault="00DF09FD" w:rsidP="00DF09FD">
      <w:pPr>
        <w:autoSpaceDE w:val="0"/>
        <w:autoSpaceDN w:val="0"/>
        <w:adjustRightInd w:val="0"/>
        <w:spacing w:before="200" w:after="0" w:line="240" w:lineRule="auto"/>
        <w:ind w:firstLine="540"/>
        <w:jc w:val="both"/>
        <w:rPr>
          <w:rFonts w:ascii="Arial" w:hAnsi="Arial" w:cs="Arial"/>
          <w:sz w:val="20"/>
          <w:szCs w:val="20"/>
        </w:rPr>
      </w:pPr>
      <w:r w:rsidRPr="00195E4B">
        <w:rPr>
          <w:rFonts w:ascii="Arial" w:hAnsi="Arial" w:cs="Arial"/>
          <w:sz w:val="20"/>
          <w:szCs w:val="20"/>
        </w:rPr>
        <w:t xml:space="preserve">2) выписка из ведомственной структуры расходов бюджета муниципального образования, подтверждающая объемы бюджетных ассигнований, предусмотренных на </w:t>
      </w:r>
      <w:proofErr w:type="spellStart"/>
      <w:r w:rsidRPr="00195E4B">
        <w:rPr>
          <w:rFonts w:ascii="Arial" w:hAnsi="Arial" w:cs="Arial"/>
          <w:sz w:val="20"/>
          <w:szCs w:val="20"/>
        </w:rPr>
        <w:t>софинансирование</w:t>
      </w:r>
      <w:proofErr w:type="spellEnd"/>
      <w:r w:rsidRPr="00195E4B">
        <w:rPr>
          <w:rFonts w:ascii="Arial" w:hAnsi="Arial" w:cs="Arial"/>
          <w:sz w:val="20"/>
          <w:szCs w:val="20"/>
        </w:rPr>
        <w:t xml:space="preserve"> мероприятий Мероприятия (в соответствии с "итого" </w:t>
      </w:r>
      <w:hyperlink w:anchor="Par722" w:history="1">
        <w:r w:rsidRPr="00195E4B">
          <w:rPr>
            <w:rFonts w:ascii="Arial" w:hAnsi="Arial" w:cs="Arial"/>
            <w:sz w:val="20"/>
            <w:szCs w:val="20"/>
          </w:rPr>
          <w:t>графой 1</w:t>
        </w:r>
      </w:hyperlink>
      <w:r w:rsidRPr="00195E4B">
        <w:rPr>
          <w:rFonts w:ascii="Arial" w:hAnsi="Arial" w:cs="Arial"/>
          <w:sz w:val="20"/>
          <w:szCs w:val="20"/>
        </w:rPr>
        <w:t>8).</w:t>
      </w:r>
    </w:p>
    <w:p w:rsidR="00DF09FD" w:rsidRPr="00195E4B" w:rsidRDefault="00DF09FD" w:rsidP="00DF09FD">
      <w:pPr>
        <w:autoSpaceDE w:val="0"/>
        <w:autoSpaceDN w:val="0"/>
        <w:adjustRightInd w:val="0"/>
        <w:spacing w:after="0" w:line="240" w:lineRule="auto"/>
        <w:jc w:val="both"/>
        <w:rPr>
          <w:rFonts w:ascii="Arial" w:hAnsi="Arial" w:cs="Arial"/>
          <w:sz w:val="20"/>
          <w:szCs w:val="20"/>
        </w:rPr>
      </w:pPr>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     _________ /_____________/</w:t>
      </w:r>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(должность лица,        (подпись)  (расшифровка)</w:t>
      </w:r>
      <w:proofErr w:type="gramEnd"/>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сформировавшего</w:t>
      </w:r>
      <w:proofErr w:type="gramEnd"/>
      <w:r w:rsidRPr="00195E4B">
        <w:rPr>
          <w:rFonts w:ascii="Courier New" w:hAnsi="Courier New" w:cs="Courier New"/>
          <w:sz w:val="20"/>
          <w:szCs w:val="20"/>
        </w:rPr>
        <w:t xml:space="preserve"> список)</w:t>
      </w:r>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Глава администрации</w:t>
      </w:r>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муниципального образования _________ /_____________/  "__" ______ 20__ года</w:t>
      </w:r>
    </w:p>
    <w:p w:rsidR="00DF09FD" w:rsidRPr="00195E4B" w:rsidRDefault="00DF09FD" w:rsidP="00DF09FD">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М.П.                       (подпись)  (расшифровка)</w:t>
      </w:r>
    </w:p>
    <w:p w:rsidR="00DF09FD" w:rsidRPr="00195E4B" w:rsidRDefault="00DF09FD" w:rsidP="00854609">
      <w:pPr>
        <w:autoSpaceDE w:val="0"/>
        <w:autoSpaceDN w:val="0"/>
        <w:adjustRightInd w:val="0"/>
        <w:spacing w:after="0" w:line="240" w:lineRule="auto"/>
        <w:rPr>
          <w:rFonts w:ascii="Arial" w:hAnsi="Arial" w:cs="Arial"/>
          <w:sz w:val="20"/>
          <w:szCs w:val="20"/>
        </w:rPr>
      </w:pPr>
    </w:p>
    <w:p w:rsidR="00DF09FD" w:rsidRPr="00195E4B" w:rsidRDefault="00DF09FD" w:rsidP="00854609">
      <w:pPr>
        <w:autoSpaceDE w:val="0"/>
        <w:autoSpaceDN w:val="0"/>
        <w:adjustRightInd w:val="0"/>
        <w:spacing w:after="0" w:line="240" w:lineRule="auto"/>
        <w:rPr>
          <w:rFonts w:ascii="Arial" w:hAnsi="Arial" w:cs="Arial"/>
          <w:sz w:val="20"/>
          <w:szCs w:val="20"/>
        </w:rPr>
        <w:sectPr w:rsidR="00DF09FD" w:rsidRPr="00195E4B" w:rsidSect="009E412E">
          <w:pgSz w:w="16838" w:h="11906" w:orient="landscape"/>
          <w:pgMar w:top="1133" w:right="1440" w:bottom="566" w:left="1440" w:header="0" w:footer="0" w:gutter="0"/>
          <w:cols w:space="720"/>
          <w:noEndnote/>
          <w:docGrid w:linePitch="299"/>
        </w:sect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6</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D97256" w:rsidP="00854609">
      <w:pPr>
        <w:autoSpaceDE w:val="0"/>
        <w:autoSpaceDN w:val="0"/>
        <w:adjustRightInd w:val="0"/>
        <w:spacing w:after="0" w:line="240" w:lineRule="auto"/>
        <w:jc w:val="center"/>
        <w:rPr>
          <w:rFonts w:ascii="Arial" w:hAnsi="Arial" w:cs="Arial"/>
          <w:sz w:val="20"/>
          <w:szCs w:val="20"/>
        </w:rPr>
      </w:pPr>
      <w:bookmarkStart w:id="14" w:name="Par806"/>
      <w:bookmarkEnd w:id="14"/>
      <w:r w:rsidRPr="00195E4B">
        <w:rPr>
          <w:rFonts w:ascii="Arial" w:hAnsi="Arial" w:cs="Arial"/>
          <w:sz w:val="20"/>
          <w:szCs w:val="20"/>
        </w:rPr>
        <w:t xml:space="preserve">ПРЕДВАРИТЕЛЬНЫЙ </w:t>
      </w:r>
      <w:r w:rsidR="00854609" w:rsidRPr="00195E4B">
        <w:rPr>
          <w:rFonts w:ascii="Arial" w:hAnsi="Arial" w:cs="Arial"/>
          <w:sz w:val="20"/>
          <w:szCs w:val="20"/>
        </w:rPr>
        <w:t>СВОДНЫЙ СПИСОК</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молодых семей - участников мероприятия по обеспечению жильем</w:t>
      </w:r>
    </w:p>
    <w:p w:rsidR="00DF09FD" w:rsidRPr="00195E4B" w:rsidRDefault="00854609" w:rsidP="00DF09F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молодых семей </w:t>
      </w:r>
      <w:r w:rsidR="00DF09FD" w:rsidRPr="00195E4B">
        <w:rPr>
          <w:rFonts w:ascii="Arial" w:hAnsi="Arial" w:cs="Arial"/>
          <w:sz w:val="20"/>
          <w:szCs w:val="20"/>
        </w:rPr>
        <w:t>федерального проекта «Содействие субъектам Российской Федерации</w:t>
      </w:r>
    </w:p>
    <w:p w:rsidR="00DF09FD" w:rsidRPr="00195E4B" w:rsidRDefault="00DF09FD" w:rsidP="00DF09F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реализации полномочий по оказанию государственной поддержки гражданам</w:t>
      </w:r>
    </w:p>
    <w:p w:rsidR="00DF09FD" w:rsidRPr="00195E4B" w:rsidRDefault="00DF09FD" w:rsidP="00DF09F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обеспечении жильем и оплате жилищно-коммунальных услуг» государственной программы</w:t>
      </w:r>
    </w:p>
    <w:p w:rsidR="00DF09FD" w:rsidRPr="00195E4B" w:rsidRDefault="00DF09FD" w:rsidP="00DF09F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Российской Федерации «Обеспечение доступным и комфортным жильем и</w:t>
      </w:r>
    </w:p>
    <w:p w:rsidR="00DF09FD" w:rsidRPr="00195E4B" w:rsidRDefault="00DF09FD" w:rsidP="00DF09F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коммунальными услугами граждан Российской Федерации»,</w:t>
      </w:r>
    </w:p>
    <w:p w:rsidR="00854609" w:rsidRPr="00195E4B" w:rsidRDefault="00DF09FD" w:rsidP="00DF09FD">
      <w:pPr>
        <w:autoSpaceDE w:val="0"/>
        <w:autoSpaceDN w:val="0"/>
        <w:adjustRightInd w:val="0"/>
        <w:spacing w:after="0" w:line="240" w:lineRule="auto"/>
        <w:jc w:val="center"/>
        <w:rPr>
          <w:rFonts w:ascii="Arial" w:hAnsi="Arial" w:cs="Arial"/>
          <w:sz w:val="20"/>
          <w:szCs w:val="20"/>
        </w:rPr>
      </w:pPr>
      <w:proofErr w:type="gramStart"/>
      <w:r w:rsidRPr="00195E4B">
        <w:rPr>
          <w:rFonts w:ascii="Arial" w:hAnsi="Arial" w:cs="Arial"/>
          <w:sz w:val="20"/>
          <w:szCs w:val="20"/>
        </w:rPr>
        <w:t>изъявивших</w:t>
      </w:r>
      <w:proofErr w:type="gramEnd"/>
      <w:r w:rsidRPr="00195E4B">
        <w:rPr>
          <w:rFonts w:ascii="Arial" w:hAnsi="Arial" w:cs="Arial"/>
          <w:sz w:val="20"/>
          <w:szCs w:val="20"/>
        </w:rPr>
        <w:t xml:space="preserve"> желание получить социальную выплату в 20__ году,</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по Ленинградской области</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sectPr w:rsidR="00854609" w:rsidRPr="00195E4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0"/>
        <w:gridCol w:w="680"/>
        <w:gridCol w:w="850"/>
        <w:gridCol w:w="946"/>
        <w:gridCol w:w="1531"/>
        <w:gridCol w:w="850"/>
        <w:gridCol w:w="794"/>
        <w:gridCol w:w="1191"/>
        <w:gridCol w:w="2154"/>
        <w:gridCol w:w="1361"/>
        <w:gridCol w:w="1304"/>
        <w:gridCol w:w="850"/>
        <w:gridCol w:w="1020"/>
        <w:gridCol w:w="737"/>
      </w:tblGrid>
      <w:tr w:rsidR="00854609" w:rsidRPr="00195E4B">
        <w:tc>
          <w:tcPr>
            <w:tcW w:w="51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lastRenderedPageBreak/>
              <w:t xml:space="preserve">N </w:t>
            </w:r>
            <w:proofErr w:type="gramStart"/>
            <w:r w:rsidRPr="00195E4B">
              <w:rPr>
                <w:rFonts w:ascii="Arial" w:hAnsi="Arial" w:cs="Arial"/>
                <w:sz w:val="20"/>
                <w:szCs w:val="20"/>
              </w:rPr>
              <w:t>п</w:t>
            </w:r>
            <w:proofErr w:type="gramEnd"/>
            <w:r w:rsidRPr="00195E4B">
              <w:rPr>
                <w:rFonts w:ascii="Arial" w:hAnsi="Arial" w:cs="Arial"/>
                <w:sz w:val="20"/>
                <w:szCs w:val="20"/>
              </w:rPr>
              <w:t>/п</w:t>
            </w:r>
          </w:p>
        </w:tc>
        <w:tc>
          <w:tcPr>
            <w:tcW w:w="7692" w:type="dxa"/>
            <w:gridSpan w:val="8"/>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Данные о членах молодой семьи, имеющих право на получение социальной выплаты</w:t>
            </w:r>
          </w:p>
        </w:tc>
        <w:tc>
          <w:tcPr>
            <w:tcW w:w="215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Дата постановки на учет в качестве нуждающегося в улучшении жилищных условий (до 1 марта 2005 года) или дата признания </w:t>
            </w:r>
            <w:proofErr w:type="gramStart"/>
            <w:r w:rsidRPr="00195E4B">
              <w:rPr>
                <w:rFonts w:ascii="Arial" w:hAnsi="Arial" w:cs="Arial"/>
                <w:sz w:val="20"/>
                <w:szCs w:val="20"/>
              </w:rPr>
              <w:t>нуждающимся</w:t>
            </w:r>
            <w:proofErr w:type="gramEnd"/>
            <w:r w:rsidRPr="00195E4B">
              <w:rPr>
                <w:rFonts w:ascii="Arial" w:hAnsi="Arial" w:cs="Arial"/>
                <w:sz w:val="20"/>
                <w:szCs w:val="20"/>
              </w:rPr>
              <w:t xml:space="preserve"> в улучшении жилищных условий (после 1 марта 2005 года)</w:t>
            </w:r>
          </w:p>
        </w:tc>
        <w:tc>
          <w:tcPr>
            <w:tcW w:w="1361"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и номер решения о признании молодой семьи участником основного мероприятия</w:t>
            </w:r>
          </w:p>
        </w:tc>
        <w:tc>
          <w:tcPr>
            <w:tcW w:w="130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Орган местного самоуправления, на основании решения которого молодая семья включена в список участников основного мероприятия</w:t>
            </w:r>
          </w:p>
        </w:tc>
        <w:tc>
          <w:tcPr>
            <w:tcW w:w="2607" w:type="dxa"/>
            <w:gridSpan w:val="3"/>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Расчетная стоимость жилья на дату составления списка</w:t>
            </w:r>
          </w:p>
        </w:tc>
      </w:tr>
      <w:tr w:rsidR="00854609" w:rsidRPr="00195E4B">
        <w:trPr>
          <w:trHeight w:val="230"/>
        </w:trPr>
        <w:tc>
          <w:tcPr>
            <w:tcW w:w="51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количество членов семьи</w:t>
            </w:r>
          </w:p>
        </w:tc>
        <w:tc>
          <w:tcPr>
            <w:tcW w:w="68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фамилия, имя, отчество</w:t>
            </w:r>
          </w:p>
        </w:tc>
        <w:tc>
          <w:tcPr>
            <w:tcW w:w="85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родственные отношения</w:t>
            </w:r>
          </w:p>
        </w:tc>
        <w:tc>
          <w:tcPr>
            <w:tcW w:w="2477" w:type="dxa"/>
            <w:gridSpan w:val="2"/>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число, месяц, год рождения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свидетельство о браке</w:t>
            </w:r>
          </w:p>
        </w:tc>
        <w:tc>
          <w:tcPr>
            <w:tcW w:w="21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2607" w:type="dxa"/>
            <w:gridSpan w:val="3"/>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rPr>
          <w:trHeight w:val="230"/>
        </w:trPr>
        <w:tc>
          <w:tcPr>
            <w:tcW w:w="51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2477" w:type="dxa"/>
            <w:gridSpan w:val="2"/>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стоимость одного кв. м (руб.)</w:t>
            </w:r>
          </w:p>
        </w:tc>
        <w:tc>
          <w:tcPr>
            <w:tcW w:w="102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общей площади жилого помещения на семью (кв. м)</w:t>
            </w:r>
          </w:p>
        </w:tc>
        <w:tc>
          <w:tcPr>
            <w:tcW w:w="73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w:t>
            </w:r>
            <w:hyperlink w:anchor="Par848" w:history="1">
              <w:r w:rsidRPr="00195E4B">
                <w:rPr>
                  <w:rFonts w:ascii="Arial" w:hAnsi="Arial" w:cs="Arial"/>
                  <w:color w:val="0000FF"/>
                  <w:sz w:val="20"/>
                  <w:szCs w:val="20"/>
                </w:rPr>
                <w:t>гр. 13</w:t>
              </w:r>
            </w:hyperlink>
            <w:r w:rsidRPr="00195E4B">
              <w:rPr>
                <w:rFonts w:ascii="Arial" w:hAnsi="Arial" w:cs="Arial"/>
                <w:sz w:val="20"/>
                <w:szCs w:val="20"/>
              </w:rPr>
              <w:t xml:space="preserve"> x </w:t>
            </w:r>
            <w:hyperlink w:anchor="Par849" w:history="1">
              <w:r w:rsidRPr="00195E4B">
                <w:rPr>
                  <w:rFonts w:ascii="Arial" w:hAnsi="Arial" w:cs="Arial"/>
                  <w:color w:val="0000FF"/>
                  <w:sz w:val="20"/>
                  <w:szCs w:val="20"/>
                </w:rPr>
                <w:t>гр. 14</w:t>
              </w:r>
            </w:hyperlink>
            <w:r w:rsidRPr="00195E4B">
              <w:rPr>
                <w:rFonts w:ascii="Arial" w:hAnsi="Arial" w:cs="Arial"/>
                <w:sz w:val="20"/>
                <w:szCs w:val="20"/>
              </w:rPr>
              <w:t>)</w:t>
            </w:r>
          </w:p>
        </w:tc>
      </w:tr>
      <w:tr w:rsidR="00854609" w:rsidRPr="00195E4B">
        <w:tc>
          <w:tcPr>
            <w:tcW w:w="51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серия, номер</w:t>
            </w: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кем, когда выда</w:t>
            </w:r>
            <w:proofErr w:type="gramStart"/>
            <w:r w:rsidRPr="00195E4B">
              <w:rPr>
                <w:rFonts w:ascii="Arial" w:hAnsi="Arial" w:cs="Arial"/>
                <w:sz w:val="20"/>
                <w:szCs w:val="20"/>
              </w:rPr>
              <w:t>н(</w:t>
            </w:r>
            <w:proofErr w:type="gramEnd"/>
            <w:r w:rsidRPr="00195E4B">
              <w:rPr>
                <w:rFonts w:ascii="Arial" w:hAnsi="Arial" w:cs="Arial"/>
                <w:sz w:val="20"/>
                <w:szCs w:val="20"/>
              </w:rPr>
              <w:t>о)</w:t>
            </w: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серия, номер</w:t>
            </w: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кем, когда выдано</w:t>
            </w:r>
          </w:p>
        </w:tc>
        <w:tc>
          <w:tcPr>
            <w:tcW w:w="21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8</w:t>
            </w: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9</w:t>
            </w: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10</w:t>
            </w: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11</w:t>
            </w: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bookmarkStart w:id="15" w:name="Par848"/>
            <w:bookmarkEnd w:id="15"/>
            <w:r w:rsidRPr="00195E4B">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bookmarkStart w:id="16" w:name="Par849"/>
            <w:bookmarkEnd w:id="16"/>
            <w:r w:rsidRPr="00195E4B">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15</w:t>
            </w: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w:t>
            </w:r>
          </w:p>
        </w:tc>
        <w:tc>
          <w:tcPr>
            <w:tcW w:w="15118" w:type="dxa"/>
            <w:gridSpan w:val="14"/>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Молодые семьи, поставленные на учет в качестве нуждающихся в улучшении жилищных условий до 1 марта 2005 года</w:t>
            </w: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II</w:t>
            </w:r>
          </w:p>
        </w:tc>
        <w:tc>
          <w:tcPr>
            <w:tcW w:w="15118" w:type="dxa"/>
            <w:gridSpan w:val="14"/>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Молодые семьи, имеющие трех и более детей, признанные нуждающимися в улучшении жилищных условий после 1 марта 2005 года</w:t>
            </w: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III</w:t>
            </w:r>
          </w:p>
        </w:tc>
        <w:tc>
          <w:tcPr>
            <w:tcW w:w="15118" w:type="dxa"/>
            <w:gridSpan w:val="14"/>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Молодые семьи, признанные нуждающимися в улучшении жилищных условий после 1 марта 2005 года</w:t>
            </w: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bl>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      _____________ /_________________________/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(должность лица,           (подпись)      (расшифровка подписи)</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сформировавшего</w:t>
      </w:r>
      <w:proofErr w:type="gramEnd"/>
      <w:r w:rsidRPr="00195E4B">
        <w:rPr>
          <w:rFonts w:ascii="Courier New" w:hAnsi="Courier New" w:cs="Courier New"/>
          <w:sz w:val="20"/>
          <w:szCs w:val="20"/>
        </w:rPr>
        <w:t xml:space="preserve"> список)</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Председатель комитета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по строительству</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Ленинградской области _________ /____________________/ "__" _____ 20__ года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М.П.                  (подпись) (расшифровка подписи)</w:t>
      </w:r>
    </w:p>
    <w:p w:rsidR="005E3ABA" w:rsidRPr="00195E4B" w:rsidRDefault="005E3ABA" w:rsidP="00854609">
      <w:pPr>
        <w:autoSpaceDE w:val="0"/>
        <w:autoSpaceDN w:val="0"/>
        <w:adjustRightInd w:val="0"/>
        <w:spacing w:after="0" w:line="240" w:lineRule="auto"/>
        <w:jc w:val="right"/>
        <w:outlineLvl w:val="1"/>
        <w:rPr>
          <w:rFonts w:ascii="Arial" w:hAnsi="Arial" w:cs="Arial"/>
          <w:sz w:val="20"/>
          <w:szCs w:val="20"/>
        </w:rPr>
      </w:pPr>
    </w:p>
    <w:p w:rsidR="0016015D" w:rsidRPr="00195E4B" w:rsidRDefault="0016015D" w:rsidP="00854609">
      <w:pPr>
        <w:autoSpaceDE w:val="0"/>
        <w:autoSpaceDN w:val="0"/>
        <w:adjustRightInd w:val="0"/>
        <w:spacing w:after="0" w:line="240" w:lineRule="auto"/>
        <w:jc w:val="right"/>
        <w:outlineLvl w:val="1"/>
        <w:rPr>
          <w:rFonts w:ascii="Arial" w:hAnsi="Arial" w:cs="Arial"/>
          <w:sz w:val="20"/>
          <w:szCs w:val="20"/>
        </w:rPr>
      </w:pPr>
    </w:p>
    <w:p w:rsidR="0016015D" w:rsidRPr="00195E4B" w:rsidRDefault="0016015D" w:rsidP="00854609">
      <w:pPr>
        <w:autoSpaceDE w:val="0"/>
        <w:autoSpaceDN w:val="0"/>
        <w:adjustRightInd w:val="0"/>
        <w:spacing w:after="0" w:line="240" w:lineRule="auto"/>
        <w:jc w:val="right"/>
        <w:outlineLvl w:val="1"/>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t>Приложение 7</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rPr>
          <w:rFonts w:ascii="Arial" w:hAnsi="Arial" w:cs="Arial"/>
          <w:sz w:val="24"/>
          <w:szCs w:val="24"/>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ind w:firstLine="540"/>
        <w:jc w:val="both"/>
        <w:rPr>
          <w:rFonts w:ascii="Arial" w:hAnsi="Arial" w:cs="Arial"/>
          <w:sz w:val="20"/>
          <w:szCs w:val="20"/>
        </w:rPr>
      </w:pPr>
    </w:p>
    <w:p w:rsidR="00854609" w:rsidRPr="00195E4B" w:rsidRDefault="005E3ABA" w:rsidP="00854609">
      <w:pPr>
        <w:autoSpaceDE w:val="0"/>
        <w:autoSpaceDN w:val="0"/>
        <w:adjustRightInd w:val="0"/>
        <w:spacing w:after="0" w:line="240" w:lineRule="auto"/>
        <w:jc w:val="center"/>
        <w:rPr>
          <w:rFonts w:ascii="Arial" w:hAnsi="Arial" w:cs="Arial"/>
          <w:sz w:val="20"/>
          <w:szCs w:val="20"/>
        </w:rPr>
      </w:pPr>
      <w:bookmarkStart w:id="17" w:name="Par924"/>
      <w:bookmarkEnd w:id="17"/>
      <w:r w:rsidRPr="00195E4B">
        <w:rPr>
          <w:rFonts w:ascii="Arial" w:hAnsi="Arial" w:cs="Arial"/>
          <w:sz w:val="20"/>
          <w:szCs w:val="20"/>
        </w:rPr>
        <w:t xml:space="preserve">ПРЕДВАРИТЕЛЬНЫЙ </w:t>
      </w:r>
      <w:r w:rsidR="00854609" w:rsidRPr="00195E4B">
        <w:rPr>
          <w:rFonts w:ascii="Arial" w:hAnsi="Arial" w:cs="Arial"/>
          <w:sz w:val="20"/>
          <w:szCs w:val="20"/>
        </w:rPr>
        <w:t>СПИСОК</w:t>
      </w:r>
    </w:p>
    <w:p w:rsidR="001131C2" w:rsidRPr="00195E4B" w:rsidRDefault="00854609" w:rsidP="001131C2">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молодых семей - претендентов на получение социальной выплаты</w:t>
      </w:r>
      <w:r w:rsidR="001131C2" w:rsidRPr="00195E4B">
        <w:rPr>
          <w:rFonts w:ascii="Arial" w:hAnsi="Arial" w:cs="Arial"/>
          <w:sz w:val="20"/>
          <w:szCs w:val="20"/>
        </w:rPr>
        <w:t xml:space="preserve"> </w:t>
      </w:r>
      <w:r w:rsidRPr="00195E4B">
        <w:rPr>
          <w:rFonts w:ascii="Arial" w:hAnsi="Arial" w:cs="Arial"/>
          <w:sz w:val="20"/>
          <w:szCs w:val="20"/>
        </w:rPr>
        <w:t>в 20__ году</w:t>
      </w:r>
    </w:p>
    <w:p w:rsidR="001131C2" w:rsidRPr="00195E4B" w:rsidRDefault="00854609" w:rsidP="001131C2">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рамках реализации мероприятия по обеспечению</w:t>
      </w:r>
      <w:r w:rsidR="001131C2" w:rsidRPr="00195E4B">
        <w:rPr>
          <w:rFonts w:ascii="Arial" w:hAnsi="Arial" w:cs="Arial"/>
          <w:sz w:val="20"/>
          <w:szCs w:val="20"/>
        </w:rPr>
        <w:t xml:space="preserve"> </w:t>
      </w:r>
      <w:r w:rsidRPr="00195E4B">
        <w:rPr>
          <w:rFonts w:ascii="Arial" w:hAnsi="Arial" w:cs="Arial"/>
          <w:sz w:val="20"/>
          <w:szCs w:val="20"/>
        </w:rPr>
        <w:t>жильем молодых семей</w:t>
      </w:r>
    </w:p>
    <w:p w:rsidR="001131C2" w:rsidRPr="00195E4B" w:rsidRDefault="001131C2" w:rsidP="001131C2">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федерального проекта «Содействие субъектам Российской Федерации</w:t>
      </w:r>
    </w:p>
    <w:p w:rsidR="001131C2" w:rsidRPr="00195E4B" w:rsidRDefault="001131C2" w:rsidP="001131C2">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реализации полномочий по оказанию государственной поддержки гражданам</w:t>
      </w:r>
    </w:p>
    <w:p w:rsidR="00854609" w:rsidRPr="00195E4B" w:rsidRDefault="001131C2" w:rsidP="001131C2">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обеспечении жильем и оплате жилищно-коммунальных услуг»</w:t>
      </w:r>
      <w:r w:rsidR="00854609" w:rsidRPr="00195E4B">
        <w:rPr>
          <w:rFonts w:ascii="Arial" w:hAnsi="Arial" w:cs="Arial"/>
          <w:sz w:val="20"/>
          <w:szCs w:val="20"/>
        </w:rPr>
        <w:t xml:space="preserve"> и включенных</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резерв на получение социальных выплат в 20__ году</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по Ленинградской области</w:t>
      </w:r>
    </w:p>
    <w:p w:rsidR="00854609" w:rsidRPr="00195E4B" w:rsidRDefault="00854609" w:rsidP="0085460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34"/>
        <w:gridCol w:w="1020"/>
        <w:gridCol w:w="964"/>
        <w:gridCol w:w="1531"/>
        <w:gridCol w:w="1191"/>
        <w:gridCol w:w="964"/>
        <w:gridCol w:w="1304"/>
        <w:gridCol w:w="826"/>
        <w:gridCol w:w="1644"/>
        <w:gridCol w:w="1077"/>
      </w:tblGrid>
      <w:tr w:rsidR="00854609" w:rsidRPr="00195E4B">
        <w:tc>
          <w:tcPr>
            <w:tcW w:w="56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N </w:t>
            </w:r>
            <w:proofErr w:type="gramStart"/>
            <w:r w:rsidRPr="00195E4B">
              <w:rPr>
                <w:rFonts w:ascii="Arial" w:hAnsi="Arial" w:cs="Arial"/>
                <w:sz w:val="20"/>
                <w:szCs w:val="20"/>
              </w:rPr>
              <w:t>п</w:t>
            </w:r>
            <w:proofErr w:type="gramEnd"/>
            <w:r w:rsidRPr="00195E4B">
              <w:rPr>
                <w:rFonts w:ascii="Arial" w:hAnsi="Arial" w:cs="Arial"/>
                <w:sz w:val="20"/>
                <w:szCs w:val="20"/>
              </w:rPr>
              <w:t>/п</w:t>
            </w:r>
          </w:p>
        </w:tc>
        <w:tc>
          <w:tcPr>
            <w:tcW w:w="5840" w:type="dxa"/>
            <w:gridSpan w:val="5"/>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Данные о членах молодой семьи, имеющих право на получение социальной выплаты</w:t>
            </w:r>
          </w:p>
        </w:tc>
        <w:tc>
          <w:tcPr>
            <w:tcW w:w="3094" w:type="dxa"/>
            <w:gridSpan w:val="3"/>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Расчетная стоимость жилья на дату утверждения списка</w:t>
            </w:r>
          </w:p>
        </w:tc>
        <w:tc>
          <w:tcPr>
            <w:tcW w:w="2721"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социальной выплаты на дату утверждения списка</w:t>
            </w:r>
          </w:p>
        </w:tc>
      </w:tr>
      <w:tr w:rsidR="00854609" w:rsidRPr="00195E4B">
        <w:tc>
          <w:tcPr>
            <w:tcW w:w="56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фамилия, имя, отчество</w:t>
            </w:r>
          </w:p>
        </w:tc>
        <w:tc>
          <w:tcPr>
            <w:tcW w:w="102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родственные отношения</w:t>
            </w:r>
          </w:p>
        </w:tc>
        <w:tc>
          <w:tcPr>
            <w:tcW w:w="2495"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число, месяц, год рождения</w:t>
            </w:r>
          </w:p>
        </w:tc>
        <w:tc>
          <w:tcPr>
            <w:tcW w:w="96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стоимость одного кв. м (руб.)</w:t>
            </w:r>
          </w:p>
        </w:tc>
        <w:tc>
          <w:tcPr>
            <w:tcW w:w="130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общей площади жилого помещения на семью (кв. м)</w:t>
            </w:r>
          </w:p>
        </w:tc>
        <w:tc>
          <w:tcPr>
            <w:tcW w:w="826"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всего (гр. 7 x гр. 8) (руб.)</w:t>
            </w:r>
          </w:p>
        </w:tc>
        <w:tc>
          <w:tcPr>
            <w:tcW w:w="164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субсидии</w:t>
            </w:r>
          </w:p>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том числе средства областного и федерального бюджетов) (руб.)</w:t>
            </w:r>
          </w:p>
        </w:tc>
        <w:tc>
          <w:tcPr>
            <w:tcW w:w="107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средств местного бюджета (руб.)</w:t>
            </w:r>
          </w:p>
        </w:tc>
      </w:tr>
      <w:tr w:rsidR="00854609" w:rsidRPr="00195E4B">
        <w:tc>
          <w:tcPr>
            <w:tcW w:w="56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номер, серия</w:t>
            </w: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кем, когда выда</w:t>
            </w:r>
            <w:proofErr w:type="gramStart"/>
            <w:r w:rsidRPr="00195E4B">
              <w:rPr>
                <w:rFonts w:ascii="Arial" w:hAnsi="Arial" w:cs="Arial"/>
                <w:sz w:val="20"/>
                <w:szCs w:val="20"/>
              </w:rPr>
              <w:t>н(</w:t>
            </w:r>
            <w:proofErr w:type="gramEnd"/>
            <w:r w:rsidRPr="00195E4B">
              <w:rPr>
                <w:rFonts w:ascii="Arial" w:hAnsi="Arial" w:cs="Arial"/>
                <w:sz w:val="20"/>
                <w:szCs w:val="20"/>
              </w:rPr>
              <w:t>о)</w:t>
            </w:r>
          </w:p>
        </w:tc>
        <w:tc>
          <w:tcPr>
            <w:tcW w:w="119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c>
          <w:tcPr>
            <w:tcW w:w="56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8</w:t>
            </w: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9</w:t>
            </w:r>
          </w:p>
        </w:tc>
        <w:tc>
          <w:tcPr>
            <w:tcW w:w="16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11</w:t>
            </w:r>
          </w:p>
        </w:tc>
      </w:tr>
      <w:tr w:rsidR="00854609" w:rsidRPr="00195E4B">
        <w:tc>
          <w:tcPr>
            <w:tcW w:w="12222" w:type="dxa"/>
            <w:gridSpan w:val="11"/>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 Претенденты на получение социальной выплаты</w:t>
            </w:r>
          </w:p>
        </w:tc>
      </w:tr>
      <w:tr w:rsidR="00854609" w:rsidRPr="00195E4B">
        <w:tc>
          <w:tcPr>
            <w:tcW w:w="56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c>
          <w:tcPr>
            <w:tcW w:w="12222" w:type="dxa"/>
            <w:gridSpan w:val="11"/>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II. Молодые семьи, включенные в резерв на получение социальной выплаты</w:t>
            </w:r>
          </w:p>
        </w:tc>
      </w:tr>
      <w:tr w:rsidR="00854609" w:rsidRPr="00195E4B">
        <w:tc>
          <w:tcPr>
            <w:tcW w:w="56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bl>
    <w:p w:rsidR="00854609" w:rsidRPr="00195E4B" w:rsidRDefault="00854609" w:rsidP="00854609">
      <w:pPr>
        <w:autoSpaceDE w:val="0"/>
        <w:autoSpaceDN w:val="0"/>
        <w:adjustRightInd w:val="0"/>
        <w:spacing w:after="0" w:line="240" w:lineRule="auto"/>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________________________________________  _________  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(должность лица, сформировавшего список)  (подпись)  (расшифровка подписи)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5E3ABA" w:rsidRPr="00195E4B" w:rsidRDefault="005E3ABA" w:rsidP="005E3ABA">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Председатель комитета</w:t>
      </w:r>
    </w:p>
    <w:p w:rsidR="005E3ABA" w:rsidRPr="00195E4B" w:rsidRDefault="005E3ABA" w:rsidP="005E3ABA">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по строительству</w:t>
      </w:r>
    </w:p>
    <w:p w:rsidR="005E3ABA" w:rsidRPr="00195E4B" w:rsidRDefault="005E3ABA" w:rsidP="005E3ABA">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Ленинградской области _________ /____________________/ "__" _____ 20__ года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дата</w:t>
      </w:r>
    </w:p>
    <w:p w:rsidR="00854609" w:rsidRPr="00195E4B" w:rsidRDefault="00854609" w:rsidP="00854609">
      <w:pPr>
        <w:autoSpaceDE w:val="0"/>
        <w:autoSpaceDN w:val="0"/>
        <w:adjustRightInd w:val="0"/>
        <w:spacing w:after="0" w:line="240" w:lineRule="auto"/>
        <w:rPr>
          <w:rFonts w:ascii="Courier New" w:hAnsi="Courier New" w:cs="Courier New"/>
          <w:sz w:val="20"/>
          <w:szCs w:val="20"/>
        </w:rPr>
        <w:sectPr w:rsidR="00854609" w:rsidRPr="00195E4B">
          <w:pgSz w:w="16838" w:h="11906" w:orient="landscape"/>
          <w:pgMar w:top="1133" w:right="1440" w:bottom="566" w:left="1440" w:header="0" w:footer="0" w:gutter="0"/>
          <w:cols w:space="720"/>
          <w:noEndnote/>
        </w:sect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8</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rPr>
          <w:rFonts w:ascii="Arial" w:hAnsi="Arial" w:cs="Arial"/>
          <w:sz w:val="24"/>
          <w:szCs w:val="24"/>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bookmarkStart w:id="18" w:name="Par999"/>
      <w:bookmarkEnd w:id="18"/>
      <w:r w:rsidRPr="00195E4B">
        <w:rPr>
          <w:rFonts w:ascii="Courier New" w:hAnsi="Courier New" w:cs="Courier New"/>
          <w:sz w:val="20"/>
          <w:szCs w:val="20"/>
        </w:rPr>
        <w:t xml:space="preserve">                                  РАСЧЕТ</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размера социальной выплаты на строительство или приобретение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жилья, </w:t>
      </w:r>
      <w:proofErr w:type="gramStart"/>
      <w:r w:rsidRPr="00195E4B">
        <w:rPr>
          <w:rFonts w:ascii="Courier New" w:hAnsi="Courier New" w:cs="Courier New"/>
          <w:sz w:val="20"/>
          <w:szCs w:val="20"/>
        </w:rPr>
        <w:t>выполненный</w:t>
      </w:r>
      <w:proofErr w:type="gramEnd"/>
      <w:r w:rsidRPr="00195E4B">
        <w:rPr>
          <w:rFonts w:ascii="Courier New" w:hAnsi="Courier New" w:cs="Courier New"/>
          <w:sz w:val="20"/>
          <w:szCs w:val="20"/>
        </w:rPr>
        <w:t xml:space="preserve"> Администрацией муниципального образования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по результатам проверки прилагаемых к заявлению документов,</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молодой семьи - участника мероприятия по обеспечению жильем молодых семей</w:t>
      </w:r>
    </w:p>
    <w:p w:rsidR="002524AE" w:rsidRPr="00195E4B" w:rsidRDefault="00854609" w:rsidP="002524A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r w:rsidR="002524AE" w:rsidRPr="00195E4B">
        <w:rPr>
          <w:rFonts w:ascii="Courier New" w:hAnsi="Courier New" w:cs="Courier New"/>
          <w:sz w:val="20"/>
          <w:szCs w:val="20"/>
        </w:rPr>
        <w:t>федерального   проекта   «Содействие   субъектам   Российской  Федерации</w:t>
      </w:r>
    </w:p>
    <w:p w:rsidR="002524AE" w:rsidRPr="00195E4B" w:rsidRDefault="002524AE" w:rsidP="002524A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 реализации полномочий  по  оказанию государственной  поддержки гражданам</w:t>
      </w:r>
    </w:p>
    <w:p w:rsidR="002524AE" w:rsidRPr="00195E4B" w:rsidRDefault="002524AE" w:rsidP="002524A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в обеспечении  жильем и оплате жилищно-коммунальных услуг» государственной</w:t>
      </w:r>
    </w:p>
    <w:p w:rsidR="002524AE" w:rsidRPr="00195E4B" w:rsidRDefault="002524AE" w:rsidP="002524AE">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программы Российской Федерации «Обеспечение доступным и комфортным  жильем</w:t>
      </w:r>
    </w:p>
    <w:p w:rsidR="00854609" w:rsidRPr="00195E4B" w:rsidRDefault="002524AE" w:rsidP="002524AE">
      <w:pPr>
        <w:autoSpaceDE w:val="0"/>
        <w:autoSpaceDN w:val="0"/>
        <w:adjustRightInd w:val="0"/>
        <w:spacing w:line="240" w:lineRule="auto"/>
        <w:rPr>
          <w:rFonts w:ascii="Courier New" w:hAnsi="Courier New" w:cs="Courier New"/>
          <w:sz w:val="20"/>
          <w:szCs w:val="20"/>
        </w:rPr>
      </w:pPr>
      <w:r w:rsidRPr="00195E4B">
        <w:rPr>
          <w:rFonts w:ascii="Courier New" w:hAnsi="Courier New" w:cs="Courier New"/>
          <w:sz w:val="20"/>
          <w:szCs w:val="20"/>
        </w:rPr>
        <w:t xml:space="preserve">              и коммунальными услугами граждан Российской Федерации»</w:t>
      </w:r>
    </w:p>
    <w:p w:rsidR="002524AE" w:rsidRPr="00195E4B" w:rsidRDefault="002524AE" w:rsidP="002524AE">
      <w:pPr>
        <w:autoSpaceDE w:val="0"/>
        <w:autoSpaceDN w:val="0"/>
        <w:adjustRightInd w:val="0"/>
        <w:spacing w:line="240" w:lineRule="auto"/>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1. _______________________________________________________________________.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(ФИО члена семьи, указанного первым в утвержденных списках, год рождения)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2. Количество членов семьи, состоящих на учете  в  качестве  нуждающихся  </w:t>
      </w:r>
      <w:proofErr w:type="gramStart"/>
      <w:r w:rsidRPr="00195E4B">
        <w:rPr>
          <w:rFonts w:ascii="Courier New" w:hAnsi="Courier New" w:cs="Courier New"/>
          <w:sz w:val="20"/>
          <w:szCs w:val="20"/>
        </w:rPr>
        <w:t>в</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улучшении жилищных  условий  (до  1  марта  2005  года)  </w:t>
      </w:r>
      <w:proofErr w:type="gramStart"/>
      <w:r w:rsidRPr="00195E4B">
        <w:rPr>
          <w:rFonts w:ascii="Courier New" w:hAnsi="Courier New" w:cs="Courier New"/>
          <w:sz w:val="20"/>
          <w:szCs w:val="20"/>
        </w:rPr>
        <w:t>и(</w:t>
      </w:r>
      <w:proofErr w:type="gramEnd"/>
      <w:r w:rsidRPr="00195E4B">
        <w:rPr>
          <w:rFonts w:ascii="Courier New" w:hAnsi="Courier New" w:cs="Courier New"/>
          <w:sz w:val="20"/>
          <w:szCs w:val="20"/>
        </w:rPr>
        <w:t>или)  признанных</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roofErr w:type="gramStart"/>
      <w:r w:rsidRPr="00195E4B">
        <w:rPr>
          <w:rFonts w:ascii="Courier New" w:hAnsi="Courier New" w:cs="Courier New"/>
          <w:sz w:val="20"/>
          <w:szCs w:val="20"/>
        </w:rPr>
        <w:t>нуждающимися</w:t>
      </w:r>
      <w:proofErr w:type="gramEnd"/>
      <w:r w:rsidRPr="00195E4B">
        <w:rPr>
          <w:rFonts w:ascii="Courier New" w:hAnsi="Courier New" w:cs="Courier New"/>
          <w:sz w:val="20"/>
          <w:szCs w:val="20"/>
        </w:rPr>
        <w:t xml:space="preserve"> в улучшении  жилищных  условий  (после  1  марта  2005  года),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 чел.</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3. Дата, номер и наименование правового акта о постановке на  учет  молодой</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семьи  в  качестве нуждающейся в улучшении жилищных условий или о признании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молодой семьи нуждающейся в улучшении жилищных условий "__" ________ 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N 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4. Расчетная (средняя) стоимость жилья, используемая  при  расчете  размера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социальной выплаты,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spellStart"/>
      <w:r w:rsidRPr="00195E4B">
        <w:rPr>
          <w:rFonts w:ascii="Courier New" w:hAnsi="Courier New" w:cs="Courier New"/>
          <w:sz w:val="20"/>
          <w:szCs w:val="20"/>
        </w:rPr>
        <w:t>СтЖ</w:t>
      </w:r>
      <w:proofErr w:type="spellEnd"/>
      <w:r w:rsidRPr="00195E4B">
        <w:rPr>
          <w:rFonts w:ascii="Courier New" w:hAnsi="Courier New" w:cs="Courier New"/>
          <w:sz w:val="20"/>
          <w:szCs w:val="20"/>
        </w:rPr>
        <w:t xml:space="preserve"> = Н x РЖ,</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где:</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Н - норматив стоимости 1 кв. метра общей площади  жилья  по  </w:t>
      </w:r>
      <w:proofErr w:type="gramStart"/>
      <w:r w:rsidRPr="00195E4B">
        <w:rPr>
          <w:rFonts w:ascii="Courier New" w:hAnsi="Courier New" w:cs="Courier New"/>
          <w:sz w:val="20"/>
          <w:szCs w:val="20"/>
        </w:rPr>
        <w:t>муниципальному</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образованию для расчета размера социальной выплаты устанавливается  органом</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местного самоуправления, но не выше средней рыночной стоимости 1 кв.  метра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общей площади жилья по Ленинградской области, определяемой Минстроем России</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(на дату составления расчета).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РЖ - размер общей площади жилого помещения, с учетом  которой  определяется</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размер социальной выплаты, составляет:</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а) для семьи, состоящей из 2 человек, - 42 кв. метра;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б) для семьи, состоящей из 3 или более человек, - по  18  кв.  метров  на 1</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человека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(Н) ______________________ руб.</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(РЖ) _____________________ кв. м</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spellStart"/>
      <w:r w:rsidRPr="00195E4B">
        <w:rPr>
          <w:rFonts w:ascii="Courier New" w:hAnsi="Courier New" w:cs="Courier New"/>
          <w:sz w:val="20"/>
          <w:szCs w:val="20"/>
        </w:rPr>
        <w:t>СтЖ</w:t>
      </w:r>
      <w:proofErr w:type="spellEnd"/>
      <w:r w:rsidRPr="00195E4B">
        <w:rPr>
          <w:rFonts w:ascii="Courier New" w:hAnsi="Courier New" w:cs="Courier New"/>
          <w:sz w:val="20"/>
          <w:szCs w:val="20"/>
        </w:rPr>
        <w:t xml:space="preserve"> = ____________________ руб.</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5.  Размер  социальной  выплаты  (РСВ),  предоставляемой  за  счет  средств</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федерального, областного и местного бюджетов, не превышает 50%.</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РСВ = </w:t>
      </w:r>
      <w:proofErr w:type="spellStart"/>
      <w:r w:rsidRPr="00195E4B">
        <w:rPr>
          <w:rFonts w:ascii="Courier New" w:hAnsi="Courier New" w:cs="Courier New"/>
          <w:sz w:val="20"/>
          <w:szCs w:val="20"/>
        </w:rPr>
        <w:t>СтЖ</w:t>
      </w:r>
      <w:proofErr w:type="spellEnd"/>
      <w:r w:rsidRPr="00195E4B">
        <w:rPr>
          <w:rFonts w:ascii="Courier New" w:hAnsi="Courier New" w:cs="Courier New"/>
          <w:sz w:val="20"/>
          <w:szCs w:val="20"/>
        </w:rPr>
        <w:t xml:space="preserve"> x 50% = ___________________________________________ руб.</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Составитель расчета _________________  ____________ /_____________________/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(должность)       (подпись)    (фамилия, инициалы)</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Дата составления "__" ___________ 20__ г.</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С расчетом ознакомле</w:t>
      </w:r>
      <w:proofErr w:type="gramStart"/>
      <w:r w:rsidRPr="00195E4B">
        <w:rPr>
          <w:rFonts w:ascii="Courier New" w:hAnsi="Courier New" w:cs="Courier New"/>
          <w:sz w:val="20"/>
          <w:szCs w:val="20"/>
        </w:rPr>
        <w:t>н(</w:t>
      </w:r>
      <w:proofErr w:type="gramEnd"/>
      <w:r w:rsidRPr="00195E4B">
        <w:rPr>
          <w:rFonts w:ascii="Courier New" w:hAnsi="Courier New" w:cs="Courier New"/>
          <w:sz w:val="20"/>
          <w:szCs w:val="20"/>
        </w:rPr>
        <w:t>а) ________________  /__________________________/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(подпись)          (фамилия, инициалы)</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2524AE" w:rsidRPr="00195E4B" w:rsidRDefault="002524AE"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9</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center"/>
        <w:rPr>
          <w:rFonts w:ascii="Arial" w:hAnsi="Arial" w:cs="Arial"/>
          <w:sz w:val="20"/>
          <w:szCs w:val="20"/>
        </w:rPr>
      </w:pPr>
      <w:bookmarkStart w:id="19" w:name="Par1065"/>
      <w:bookmarkEnd w:id="19"/>
      <w:r w:rsidRPr="00195E4B">
        <w:rPr>
          <w:rFonts w:ascii="Arial" w:hAnsi="Arial" w:cs="Arial"/>
          <w:sz w:val="20"/>
          <w:szCs w:val="20"/>
        </w:rPr>
        <w:t>РЕЕСТР</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свидетельств, выданных молодым семьям - участникам</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мероприятия по обеспечению жильем молодых семей</w:t>
      </w:r>
    </w:p>
    <w:p w:rsidR="002524AE" w:rsidRPr="00195E4B" w:rsidRDefault="002524AE" w:rsidP="002524A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федерального проекта «Содействие субъектам Российской Федерации</w:t>
      </w:r>
    </w:p>
    <w:p w:rsidR="002524AE" w:rsidRPr="00195E4B" w:rsidRDefault="002524AE" w:rsidP="002524A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реализации полномочий по оказанию государственной поддержки гражданам</w:t>
      </w:r>
    </w:p>
    <w:p w:rsidR="002524AE" w:rsidRPr="00195E4B" w:rsidRDefault="002524AE" w:rsidP="002524A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обеспечении жильем и оплате жилищно-коммунальных услуг» государственной программы</w:t>
      </w:r>
    </w:p>
    <w:p w:rsidR="002524AE" w:rsidRPr="00195E4B" w:rsidRDefault="002524AE" w:rsidP="002524A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Российской Федерации «Обеспечение доступным и комфортным жильем и</w:t>
      </w:r>
    </w:p>
    <w:p w:rsidR="002524AE" w:rsidRPr="00195E4B" w:rsidRDefault="002524AE" w:rsidP="002524A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коммунальными услугами граждан Российской Федерации»</w:t>
      </w:r>
    </w:p>
    <w:p w:rsidR="00854609" w:rsidRPr="00195E4B" w:rsidRDefault="002524AE" w:rsidP="002524AE">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за</w:t>
      </w:r>
      <w:r w:rsidR="007E478D" w:rsidRPr="00195E4B">
        <w:rPr>
          <w:rFonts w:ascii="Arial" w:hAnsi="Arial" w:cs="Arial"/>
          <w:sz w:val="20"/>
          <w:szCs w:val="20"/>
        </w:rPr>
        <w:t xml:space="preserve"> </w:t>
      </w:r>
      <w:r w:rsidRPr="00195E4B">
        <w:rPr>
          <w:rFonts w:ascii="Arial" w:hAnsi="Arial" w:cs="Arial"/>
          <w:sz w:val="20"/>
          <w:szCs w:val="20"/>
        </w:rPr>
        <w:t xml:space="preserve"> </w:t>
      </w:r>
      <w:r w:rsidR="007E478D" w:rsidRPr="00195E4B">
        <w:rPr>
          <w:rFonts w:ascii="Arial" w:hAnsi="Arial" w:cs="Arial"/>
          <w:sz w:val="20"/>
          <w:szCs w:val="20"/>
        </w:rPr>
        <w:t>_____</w:t>
      </w:r>
      <w:r w:rsidRPr="00195E4B">
        <w:rPr>
          <w:rFonts w:ascii="Arial" w:hAnsi="Arial" w:cs="Arial"/>
          <w:sz w:val="20"/>
          <w:szCs w:val="20"/>
        </w:rPr>
        <w:t xml:space="preserve"> </w:t>
      </w:r>
      <w:r w:rsidR="007E478D" w:rsidRPr="00195E4B">
        <w:rPr>
          <w:rFonts w:ascii="Arial" w:hAnsi="Arial" w:cs="Arial"/>
          <w:sz w:val="20"/>
          <w:szCs w:val="20"/>
        </w:rPr>
        <w:t xml:space="preserve"> месяц </w:t>
      </w:r>
      <w:r w:rsidR="00854609" w:rsidRPr="00195E4B">
        <w:rPr>
          <w:rFonts w:ascii="Arial" w:hAnsi="Arial" w:cs="Arial"/>
          <w:sz w:val="20"/>
          <w:szCs w:val="20"/>
        </w:rPr>
        <w:t xml:space="preserve"> </w:t>
      </w:r>
      <w:r w:rsidR="007E478D" w:rsidRPr="00195E4B">
        <w:rPr>
          <w:rFonts w:ascii="Arial" w:hAnsi="Arial" w:cs="Arial"/>
          <w:sz w:val="20"/>
          <w:szCs w:val="20"/>
        </w:rPr>
        <w:t xml:space="preserve">  </w:t>
      </w:r>
      <w:r w:rsidR="00854609" w:rsidRPr="00195E4B">
        <w:rPr>
          <w:rFonts w:ascii="Arial" w:hAnsi="Arial" w:cs="Arial"/>
          <w:sz w:val="20"/>
          <w:szCs w:val="20"/>
        </w:rPr>
        <w:t xml:space="preserve">20__ </w:t>
      </w:r>
      <w:r w:rsidR="007E478D" w:rsidRPr="00195E4B">
        <w:rPr>
          <w:rFonts w:ascii="Arial" w:hAnsi="Arial" w:cs="Arial"/>
          <w:sz w:val="20"/>
          <w:szCs w:val="20"/>
        </w:rPr>
        <w:t xml:space="preserve"> </w:t>
      </w:r>
      <w:r w:rsidR="00854609" w:rsidRPr="00195E4B">
        <w:rPr>
          <w:rFonts w:ascii="Arial" w:hAnsi="Arial" w:cs="Arial"/>
          <w:sz w:val="20"/>
          <w:szCs w:val="20"/>
        </w:rPr>
        <w:t>года</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_________________________________________________</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(наименование муниципального образования)</w:t>
      </w:r>
    </w:p>
    <w:p w:rsidR="00854609" w:rsidRPr="00195E4B" w:rsidRDefault="00854609" w:rsidP="00854609">
      <w:pPr>
        <w:autoSpaceDE w:val="0"/>
        <w:autoSpaceDN w:val="0"/>
        <w:adjustRightInd w:val="0"/>
        <w:spacing w:after="0" w:line="240" w:lineRule="auto"/>
        <w:rPr>
          <w:rFonts w:ascii="Arial" w:hAnsi="Arial" w:cs="Arial"/>
          <w:sz w:val="20"/>
          <w:szCs w:val="20"/>
        </w:rPr>
      </w:pPr>
    </w:p>
    <w:p w:rsidR="00854609" w:rsidRPr="00195E4B" w:rsidRDefault="00854609" w:rsidP="00854609">
      <w:pPr>
        <w:autoSpaceDE w:val="0"/>
        <w:autoSpaceDN w:val="0"/>
        <w:adjustRightInd w:val="0"/>
        <w:spacing w:after="0" w:line="240" w:lineRule="auto"/>
        <w:rPr>
          <w:rFonts w:ascii="Arial" w:hAnsi="Arial" w:cs="Arial"/>
          <w:sz w:val="20"/>
          <w:szCs w:val="20"/>
        </w:rPr>
        <w:sectPr w:rsidR="00854609" w:rsidRPr="00195E4B">
          <w:pgSz w:w="11906" w:h="16838"/>
          <w:pgMar w:top="1440" w:right="566" w:bottom="1440" w:left="1133" w:header="0" w:footer="0" w:gutter="0"/>
          <w:cols w:space="720"/>
          <w:noEndnote/>
        </w:sectPr>
      </w:pPr>
    </w:p>
    <w:tbl>
      <w:tblPr>
        <w:tblW w:w="13681" w:type="dxa"/>
        <w:tblInd w:w="-80" w:type="dxa"/>
        <w:tblLayout w:type="fixed"/>
        <w:tblCellMar>
          <w:top w:w="102" w:type="dxa"/>
          <w:left w:w="62" w:type="dxa"/>
          <w:bottom w:w="102" w:type="dxa"/>
          <w:right w:w="62" w:type="dxa"/>
        </w:tblCellMar>
        <w:tblLook w:val="0000" w:firstRow="0" w:lastRow="0" w:firstColumn="0" w:lastColumn="0" w:noHBand="0" w:noVBand="0"/>
      </w:tblPr>
      <w:tblGrid>
        <w:gridCol w:w="590"/>
        <w:gridCol w:w="832"/>
        <w:gridCol w:w="850"/>
        <w:gridCol w:w="1191"/>
        <w:gridCol w:w="907"/>
        <w:gridCol w:w="25"/>
        <w:gridCol w:w="1554"/>
        <w:gridCol w:w="1654"/>
        <w:gridCol w:w="1144"/>
        <w:gridCol w:w="1639"/>
        <w:gridCol w:w="1701"/>
        <w:gridCol w:w="1594"/>
      </w:tblGrid>
      <w:tr w:rsidR="00854609" w:rsidRPr="00195E4B" w:rsidTr="007E478D">
        <w:tc>
          <w:tcPr>
            <w:tcW w:w="59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lastRenderedPageBreak/>
              <w:t xml:space="preserve">N </w:t>
            </w:r>
            <w:proofErr w:type="gramStart"/>
            <w:r w:rsidRPr="00195E4B">
              <w:rPr>
                <w:rFonts w:ascii="Arial" w:hAnsi="Arial" w:cs="Arial"/>
                <w:sz w:val="20"/>
                <w:szCs w:val="20"/>
              </w:rPr>
              <w:t>п</w:t>
            </w:r>
            <w:proofErr w:type="gramEnd"/>
            <w:r w:rsidRPr="00195E4B">
              <w:rPr>
                <w:rFonts w:ascii="Arial" w:hAnsi="Arial" w:cs="Arial"/>
                <w:sz w:val="20"/>
                <w:szCs w:val="20"/>
              </w:rPr>
              <w:t>/п</w:t>
            </w:r>
          </w:p>
        </w:tc>
        <w:tc>
          <w:tcPr>
            <w:tcW w:w="2873" w:type="dxa"/>
            <w:gridSpan w:val="3"/>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Данные о члене молодой семьи, получателе свидетельства</w:t>
            </w:r>
          </w:p>
        </w:tc>
        <w:tc>
          <w:tcPr>
            <w:tcW w:w="932" w:type="dxa"/>
            <w:gridSpan w:val="2"/>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Номер свидетельства</w:t>
            </w:r>
          </w:p>
        </w:tc>
        <w:tc>
          <w:tcPr>
            <w:tcW w:w="155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социальной выплаты, указанный в свидетельстве (рублей)</w:t>
            </w:r>
          </w:p>
        </w:tc>
        <w:tc>
          <w:tcPr>
            <w:tcW w:w="165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Способ использования средств, указанный в свидетельстве</w:t>
            </w:r>
          </w:p>
        </w:tc>
        <w:tc>
          <w:tcPr>
            <w:tcW w:w="114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выдачи, указанная в свидетельстве</w:t>
            </w:r>
          </w:p>
        </w:tc>
        <w:tc>
          <w:tcPr>
            <w:tcW w:w="1639"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указанная в свидетельстве, до которой оно подлежит предъявлению в банк</w:t>
            </w:r>
          </w:p>
        </w:tc>
        <w:tc>
          <w:tcPr>
            <w:tcW w:w="1701"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Дата, указанная в свидетельстве, до которой оно действительно</w:t>
            </w:r>
          </w:p>
        </w:tc>
        <w:tc>
          <w:tcPr>
            <w:tcW w:w="159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Подпись и расшифровка подписи лица, получившего свидетельство</w:t>
            </w:r>
          </w:p>
        </w:tc>
      </w:tr>
      <w:tr w:rsidR="00854609" w:rsidRPr="00195E4B" w:rsidTr="007E478D">
        <w:tc>
          <w:tcPr>
            <w:tcW w:w="59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32"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Ф.И.О.</w:t>
            </w:r>
          </w:p>
        </w:tc>
        <w:tc>
          <w:tcPr>
            <w:tcW w:w="2041"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паспорт гражданина РФ</w:t>
            </w:r>
          </w:p>
        </w:tc>
        <w:tc>
          <w:tcPr>
            <w:tcW w:w="932" w:type="dxa"/>
            <w:gridSpan w:val="2"/>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5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6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4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639"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59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rsidTr="007E478D">
        <w:tc>
          <w:tcPr>
            <w:tcW w:w="59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32"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серия, номер</w:t>
            </w: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кем, когда </w:t>
            </w:r>
            <w:proofErr w:type="gramStart"/>
            <w:r w:rsidRPr="00195E4B">
              <w:rPr>
                <w:rFonts w:ascii="Arial" w:hAnsi="Arial" w:cs="Arial"/>
                <w:sz w:val="20"/>
                <w:szCs w:val="20"/>
              </w:rPr>
              <w:t>выдан</w:t>
            </w:r>
            <w:proofErr w:type="gramEnd"/>
            <w:r w:rsidRPr="00195E4B">
              <w:rPr>
                <w:rFonts w:ascii="Arial" w:hAnsi="Arial" w:cs="Arial"/>
                <w:sz w:val="20"/>
                <w:szCs w:val="20"/>
              </w:rPr>
              <w:t xml:space="preserve"> (выдано)</w:t>
            </w:r>
          </w:p>
        </w:tc>
        <w:tc>
          <w:tcPr>
            <w:tcW w:w="932" w:type="dxa"/>
            <w:gridSpan w:val="2"/>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5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65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4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639"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59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rsidTr="007E478D">
        <w:tc>
          <w:tcPr>
            <w:tcW w:w="59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w:t>
            </w:r>
          </w:p>
        </w:tc>
        <w:tc>
          <w:tcPr>
            <w:tcW w:w="832"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4</w:t>
            </w:r>
          </w:p>
        </w:tc>
        <w:tc>
          <w:tcPr>
            <w:tcW w:w="932"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5</w:t>
            </w:r>
          </w:p>
        </w:tc>
        <w:tc>
          <w:tcPr>
            <w:tcW w:w="15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6</w:t>
            </w:r>
          </w:p>
        </w:tc>
        <w:tc>
          <w:tcPr>
            <w:tcW w:w="16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7</w:t>
            </w:r>
          </w:p>
        </w:tc>
        <w:tc>
          <w:tcPr>
            <w:tcW w:w="11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8</w:t>
            </w:r>
          </w:p>
        </w:tc>
        <w:tc>
          <w:tcPr>
            <w:tcW w:w="1639"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10</w:t>
            </w:r>
          </w:p>
        </w:tc>
        <w:tc>
          <w:tcPr>
            <w:tcW w:w="15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11</w:t>
            </w:r>
          </w:p>
        </w:tc>
      </w:tr>
      <w:tr w:rsidR="00854609" w:rsidRPr="00195E4B" w:rsidTr="007E478D">
        <w:tc>
          <w:tcPr>
            <w:tcW w:w="59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rsidTr="007E478D">
        <w:tc>
          <w:tcPr>
            <w:tcW w:w="59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rsidTr="007E478D">
        <w:tc>
          <w:tcPr>
            <w:tcW w:w="59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rsidTr="007E478D">
        <w:tc>
          <w:tcPr>
            <w:tcW w:w="59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bl>
    <w:p w:rsidR="00854609" w:rsidRPr="00195E4B" w:rsidRDefault="00854609" w:rsidP="00854609">
      <w:pPr>
        <w:autoSpaceDE w:val="0"/>
        <w:autoSpaceDN w:val="0"/>
        <w:adjustRightInd w:val="0"/>
        <w:spacing w:after="0" w:line="240" w:lineRule="auto"/>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 _________ /______________________/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w:t>
      </w:r>
      <w:proofErr w:type="gramStart"/>
      <w:r w:rsidRPr="00195E4B">
        <w:rPr>
          <w:rFonts w:ascii="Courier New" w:hAnsi="Courier New" w:cs="Courier New"/>
          <w:sz w:val="20"/>
          <w:szCs w:val="20"/>
        </w:rPr>
        <w:t>(должность уполномоченного лица,      (подпись)  (расшифровка подписи)</w:t>
      </w:r>
      <w:proofErr w:type="gramEnd"/>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 xml:space="preserve">             ведущего реестр)</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7E478D" w:rsidRPr="00195E4B" w:rsidRDefault="007E478D"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right"/>
        <w:outlineLvl w:val="1"/>
        <w:rPr>
          <w:rFonts w:ascii="Arial" w:hAnsi="Arial" w:cs="Arial"/>
          <w:sz w:val="20"/>
          <w:szCs w:val="20"/>
        </w:rPr>
      </w:pPr>
      <w:r w:rsidRPr="00195E4B">
        <w:rPr>
          <w:rFonts w:ascii="Arial" w:hAnsi="Arial" w:cs="Arial"/>
          <w:sz w:val="20"/>
          <w:szCs w:val="20"/>
        </w:rPr>
        <w:lastRenderedPageBreak/>
        <w:t>Приложение 10</w:t>
      </w:r>
    </w:p>
    <w:p w:rsidR="00854609" w:rsidRPr="00195E4B" w:rsidRDefault="00854609" w:rsidP="00854609">
      <w:pPr>
        <w:autoSpaceDE w:val="0"/>
        <w:autoSpaceDN w:val="0"/>
        <w:adjustRightInd w:val="0"/>
        <w:spacing w:after="0" w:line="240" w:lineRule="auto"/>
        <w:jc w:val="right"/>
        <w:rPr>
          <w:rFonts w:ascii="Arial" w:hAnsi="Arial" w:cs="Arial"/>
          <w:sz w:val="20"/>
          <w:szCs w:val="20"/>
        </w:rPr>
      </w:pPr>
      <w:r w:rsidRPr="00195E4B">
        <w:rPr>
          <w:rFonts w:ascii="Arial" w:hAnsi="Arial" w:cs="Arial"/>
          <w:sz w:val="20"/>
          <w:szCs w:val="20"/>
        </w:rPr>
        <w:t>к Положению</w:t>
      </w:r>
    </w:p>
    <w:p w:rsidR="00854609" w:rsidRPr="00195E4B" w:rsidRDefault="00854609" w:rsidP="00854609">
      <w:pPr>
        <w:autoSpaceDE w:val="0"/>
        <w:autoSpaceDN w:val="0"/>
        <w:adjustRightInd w:val="0"/>
        <w:spacing w:after="0" w:line="240" w:lineRule="auto"/>
        <w:rPr>
          <w:rFonts w:ascii="Arial" w:hAnsi="Arial" w:cs="Arial"/>
          <w:sz w:val="24"/>
          <w:szCs w:val="24"/>
        </w:rPr>
      </w:pPr>
    </w:p>
    <w:p w:rsidR="00854609" w:rsidRPr="00195E4B" w:rsidRDefault="00854609" w:rsidP="00854609">
      <w:pPr>
        <w:autoSpaceDE w:val="0"/>
        <w:autoSpaceDN w:val="0"/>
        <w:adjustRightInd w:val="0"/>
        <w:spacing w:after="0" w:line="240" w:lineRule="auto"/>
        <w:rPr>
          <w:rFonts w:ascii="Arial" w:hAnsi="Arial" w:cs="Arial"/>
          <w:sz w:val="20"/>
          <w:szCs w:val="20"/>
        </w:rPr>
      </w:pPr>
      <w:r w:rsidRPr="00195E4B">
        <w:rPr>
          <w:rFonts w:ascii="Arial" w:hAnsi="Arial" w:cs="Arial"/>
          <w:sz w:val="20"/>
          <w:szCs w:val="20"/>
        </w:rPr>
        <w:t>(Форма)</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jc w:val="center"/>
        <w:rPr>
          <w:rFonts w:ascii="Arial" w:hAnsi="Arial" w:cs="Arial"/>
          <w:sz w:val="20"/>
          <w:szCs w:val="20"/>
        </w:rPr>
      </w:pPr>
      <w:bookmarkStart w:id="20" w:name="Par1163"/>
      <w:bookmarkEnd w:id="20"/>
      <w:r w:rsidRPr="00195E4B">
        <w:rPr>
          <w:rFonts w:ascii="Arial" w:hAnsi="Arial" w:cs="Arial"/>
          <w:sz w:val="20"/>
          <w:szCs w:val="20"/>
        </w:rPr>
        <w:t>ОТЧЕТ</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об использовании бюджетных средств и внебюджетных средств,</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proofErr w:type="gramStart"/>
      <w:r w:rsidRPr="00195E4B">
        <w:rPr>
          <w:rFonts w:ascii="Arial" w:hAnsi="Arial" w:cs="Arial"/>
          <w:sz w:val="20"/>
          <w:szCs w:val="20"/>
        </w:rPr>
        <w:t>выделенных</w:t>
      </w:r>
      <w:proofErr w:type="gramEnd"/>
      <w:r w:rsidRPr="00195E4B">
        <w:rPr>
          <w:rFonts w:ascii="Arial" w:hAnsi="Arial" w:cs="Arial"/>
          <w:sz w:val="20"/>
          <w:szCs w:val="20"/>
        </w:rPr>
        <w:t xml:space="preserve"> на предоставление социальной выплаты молодым</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семьям в рамках реализации мероприятия по обеспечению жильем</w:t>
      </w:r>
    </w:p>
    <w:p w:rsidR="007E478D" w:rsidRPr="00195E4B" w:rsidRDefault="00854609" w:rsidP="007E478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молодых семей </w:t>
      </w:r>
      <w:r w:rsidR="007E478D" w:rsidRPr="00195E4B">
        <w:rPr>
          <w:rFonts w:ascii="Arial" w:hAnsi="Arial" w:cs="Arial"/>
          <w:sz w:val="20"/>
          <w:szCs w:val="20"/>
        </w:rPr>
        <w:t>федерального проекта «Содействие субъектам Российской Федерации</w:t>
      </w:r>
    </w:p>
    <w:p w:rsidR="007E478D" w:rsidRPr="00195E4B" w:rsidRDefault="007E478D" w:rsidP="007E478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реализации полномочий по оказанию государственной поддержки гражданам</w:t>
      </w:r>
    </w:p>
    <w:p w:rsidR="007E478D" w:rsidRPr="00195E4B" w:rsidRDefault="007E478D" w:rsidP="007E478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в обеспечении жильем и оплате жилищно-коммунальных услуг» государственной программы</w:t>
      </w:r>
    </w:p>
    <w:p w:rsidR="007E478D" w:rsidRPr="00195E4B" w:rsidRDefault="007E478D" w:rsidP="007E478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Российской Федерации «Обеспечение доступным и комфортным жильем и</w:t>
      </w:r>
    </w:p>
    <w:p w:rsidR="00854609" w:rsidRPr="00195E4B" w:rsidRDefault="007E478D" w:rsidP="007E478D">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коммунальными услугами граждан Российской Федерации»</w:t>
      </w:r>
      <w:r w:rsidR="00854609" w:rsidRPr="00195E4B">
        <w:rPr>
          <w:rFonts w:ascii="Arial" w:hAnsi="Arial" w:cs="Arial"/>
          <w:sz w:val="20"/>
          <w:szCs w:val="20"/>
        </w:rPr>
        <w:t>,</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по состоянию на _______ месяц 20__ года (нарастающим итогом)</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__________________________________________</w:t>
      </w:r>
    </w:p>
    <w:p w:rsidR="00854609" w:rsidRPr="00195E4B" w:rsidRDefault="00854609" w:rsidP="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(наименование муниципального образования)</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07"/>
        <w:gridCol w:w="826"/>
        <w:gridCol w:w="907"/>
        <w:gridCol w:w="1417"/>
        <w:gridCol w:w="1077"/>
        <w:gridCol w:w="1417"/>
        <w:gridCol w:w="1134"/>
        <w:gridCol w:w="1077"/>
        <w:gridCol w:w="964"/>
        <w:gridCol w:w="964"/>
        <w:gridCol w:w="1361"/>
        <w:gridCol w:w="1134"/>
        <w:gridCol w:w="907"/>
        <w:gridCol w:w="964"/>
      </w:tblGrid>
      <w:tr w:rsidR="00854609" w:rsidRPr="00195E4B">
        <w:tc>
          <w:tcPr>
            <w:tcW w:w="510"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N </w:t>
            </w:r>
            <w:proofErr w:type="gramStart"/>
            <w:r w:rsidRPr="00195E4B">
              <w:rPr>
                <w:rFonts w:ascii="Arial" w:hAnsi="Arial" w:cs="Arial"/>
                <w:sz w:val="20"/>
                <w:szCs w:val="20"/>
              </w:rPr>
              <w:t>п</w:t>
            </w:r>
            <w:proofErr w:type="gramEnd"/>
            <w:r w:rsidRPr="00195E4B">
              <w:rPr>
                <w:rFonts w:ascii="Arial" w:hAnsi="Arial" w:cs="Arial"/>
                <w:sz w:val="20"/>
                <w:szCs w:val="20"/>
              </w:rPr>
              <w:t>/п</w:t>
            </w:r>
          </w:p>
        </w:tc>
        <w:tc>
          <w:tcPr>
            <w:tcW w:w="1733" w:type="dxa"/>
            <w:gridSpan w:val="2"/>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Данные о членах молодой семьи - участника основного мероприятия, получивших свидетельства</w:t>
            </w:r>
          </w:p>
        </w:tc>
        <w:tc>
          <w:tcPr>
            <w:tcW w:w="90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Номер, дата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социальной выплаты, указанный в свидетельстве (руб.)</w:t>
            </w:r>
          </w:p>
        </w:tc>
        <w:tc>
          <w:tcPr>
            <w:tcW w:w="3628" w:type="dxa"/>
            <w:gridSpan w:val="3"/>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Средства бюджетных средств, входящих в состав социальной выплаты, перечисленные на счет участника для оплаты приобретенного (построенного) жилого помещения:</w:t>
            </w:r>
          </w:p>
        </w:tc>
        <w:tc>
          <w:tcPr>
            <w:tcW w:w="3005" w:type="dxa"/>
            <w:gridSpan w:val="3"/>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Объем внебюджетных финансовых средств, использованных молодой семьей для приобретения (строительства) жилого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Стоимость приобретенного (построенного) жилого помещения (руб.)</w:t>
            </w:r>
          </w:p>
        </w:tc>
        <w:tc>
          <w:tcPr>
            <w:tcW w:w="113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Общая площадь приобретенного (построенного) жилого помещения (кв. м)</w:t>
            </w:r>
          </w:p>
        </w:tc>
        <w:tc>
          <w:tcPr>
            <w:tcW w:w="907"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Номер и дата платежного поручения на расход МО</w:t>
            </w:r>
          </w:p>
        </w:tc>
        <w:tc>
          <w:tcPr>
            <w:tcW w:w="964" w:type="dxa"/>
            <w:vMerge w:val="restart"/>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 xml:space="preserve">Способ использования средств </w:t>
            </w:r>
            <w:hyperlink w:anchor="Par1255" w:history="1">
              <w:r w:rsidRPr="00195E4B">
                <w:rPr>
                  <w:rFonts w:ascii="Arial" w:hAnsi="Arial" w:cs="Arial"/>
                  <w:color w:val="0000FF"/>
                  <w:sz w:val="20"/>
                  <w:szCs w:val="20"/>
                </w:rPr>
                <w:t>&lt;*&gt;</w:t>
              </w:r>
            </w:hyperlink>
          </w:p>
        </w:tc>
      </w:tr>
      <w:tr w:rsidR="00854609" w:rsidRPr="00195E4B">
        <w:tc>
          <w:tcPr>
            <w:tcW w:w="510"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Ф.И.О.</w:t>
            </w: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родственные отношения</w:t>
            </w:r>
          </w:p>
        </w:tc>
        <w:tc>
          <w:tcPr>
            <w:tcW w:w="90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средства федерального бюджета (руб.)</w:t>
            </w: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средства областного бюджета (руб.)</w:t>
            </w: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средства местного бюджета (руб.)</w:t>
            </w: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средств материнского капитала (руб.)</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кредитных средств (займа) (руб.)</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Размер собственных средств (руб.)</w:t>
            </w:r>
          </w:p>
        </w:tc>
        <w:tc>
          <w:tcPr>
            <w:tcW w:w="1361"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2</w:t>
            </w: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13</w:t>
            </w: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14</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15</w:t>
            </w: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r>
      <w:tr w:rsidR="00854609" w:rsidRPr="00195E4B">
        <w:tc>
          <w:tcPr>
            <w:tcW w:w="510"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2640" w:type="dxa"/>
            <w:gridSpan w:val="3"/>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854609" w:rsidRPr="00195E4B" w:rsidRDefault="00854609">
            <w:pPr>
              <w:autoSpaceDE w:val="0"/>
              <w:autoSpaceDN w:val="0"/>
              <w:adjustRightInd w:val="0"/>
              <w:spacing w:after="0" w:line="240" w:lineRule="auto"/>
              <w:jc w:val="center"/>
              <w:rPr>
                <w:rFonts w:ascii="Arial" w:hAnsi="Arial" w:cs="Arial"/>
                <w:sz w:val="20"/>
                <w:szCs w:val="20"/>
              </w:rPr>
            </w:pPr>
            <w:r w:rsidRPr="00195E4B">
              <w:rPr>
                <w:rFonts w:ascii="Arial" w:hAnsi="Arial" w:cs="Arial"/>
                <w:sz w:val="20"/>
                <w:szCs w:val="20"/>
              </w:rPr>
              <w:t>X</w:t>
            </w:r>
          </w:p>
        </w:tc>
      </w:tr>
    </w:tbl>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after="0" w:line="240" w:lineRule="auto"/>
        <w:ind w:firstLine="540"/>
        <w:jc w:val="both"/>
        <w:rPr>
          <w:rFonts w:ascii="Arial" w:hAnsi="Arial" w:cs="Arial"/>
          <w:sz w:val="20"/>
          <w:szCs w:val="20"/>
        </w:rPr>
      </w:pPr>
      <w:r w:rsidRPr="00195E4B">
        <w:rPr>
          <w:rFonts w:ascii="Arial" w:hAnsi="Arial" w:cs="Arial"/>
          <w:sz w:val="20"/>
          <w:szCs w:val="20"/>
        </w:rPr>
        <w:t>--------------------------------</w:t>
      </w:r>
    </w:p>
    <w:p w:rsidR="00854609" w:rsidRPr="00195E4B" w:rsidRDefault="00854609" w:rsidP="00854609">
      <w:pPr>
        <w:autoSpaceDE w:val="0"/>
        <w:autoSpaceDN w:val="0"/>
        <w:adjustRightInd w:val="0"/>
        <w:spacing w:before="200" w:after="0" w:line="240" w:lineRule="auto"/>
        <w:ind w:firstLine="540"/>
        <w:jc w:val="both"/>
        <w:rPr>
          <w:rFonts w:ascii="Arial" w:hAnsi="Arial" w:cs="Arial"/>
          <w:sz w:val="20"/>
          <w:szCs w:val="20"/>
        </w:rPr>
      </w:pPr>
      <w:bookmarkStart w:id="21" w:name="Par1255"/>
      <w:bookmarkEnd w:id="21"/>
      <w:r w:rsidRPr="00195E4B">
        <w:rPr>
          <w:rFonts w:ascii="Arial" w:hAnsi="Arial" w:cs="Arial"/>
          <w:sz w:val="20"/>
          <w:szCs w:val="20"/>
        </w:rPr>
        <w:t>&lt;*&gt; - Приобретение готового жилья; строительство индивидуального жилого дома; погашение основной суммы долга и уплата процентов по ипотечному жилищному кредиту; уплата последнего платежа жилищному накопительному кооперативу в счет оплаты паевого взноса.</w:t>
      </w:r>
    </w:p>
    <w:p w:rsidR="00854609" w:rsidRPr="00195E4B" w:rsidRDefault="00854609" w:rsidP="00854609">
      <w:pPr>
        <w:autoSpaceDE w:val="0"/>
        <w:autoSpaceDN w:val="0"/>
        <w:adjustRightInd w:val="0"/>
        <w:spacing w:before="200" w:after="0" w:line="240" w:lineRule="auto"/>
        <w:ind w:firstLine="540"/>
        <w:jc w:val="both"/>
        <w:rPr>
          <w:rFonts w:ascii="Arial" w:hAnsi="Arial" w:cs="Arial"/>
          <w:sz w:val="20"/>
          <w:szCs w:val="20"/>
        </w:rPr>
      </w:pPr>
      <w:r w:rsidRPr="00195E4B">
        <w:rPr>
          <w:rFonts w:ascii="Arial" w:hAnsi="Arial" w:cs="Arial"/>
          <w:sz w:val="20"/>
          <w:szCs w:val="20"/>
        </w:rPr>
        <w:t>В случае если выданное свидетельство не оплачено, указывается дата окончания срока его действия.</w:t>
      </w:r>
    </w:p>
    <w:p w:rsidR="00854609" w:rsidRPr="00195E4B" w:rsidRDefault="00854609" w:rsidP="00854609">
      <w:pPr>
        <w:autoSpaceDE w:val="0"/>
        <w:autoSpaceDN w:val="0"/>
        <w:adjustRightInd w:val="0"/>
        <w:spacing w:after="0" w:line="240" w:lineRule="auto"/>
        <w:jc w:val="both"/>
        <w:rPr>
          <w:rFonts w:ascii="Arial" w:hAnsi="Arial" w:cs="Arial"/>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________________________________________  ____________ /_____________/_</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(должность лица, сформировавшего список)</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Глава администрации           Руководитель</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муниципального образования    финансового органа</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lastRenderedPageBreak/>
        <w:t>______________ /_________/    __________/_________/   "__" ________ 20__ г.</w:t>
      </w:r>
    </w:p>
    <w:p w:rsidR="00854609" w:rsidRPr="00195E4B" w:rsidRDefault="00854609" w:rsidP="00854609">
      <w:pPr>
        <w:autoSpaceDE w:val="0"/>
        <w:autoSpaceDN w:val="0"/>
        <w:adjustRightInd w:val="0"/>
        <w:spacing w:line="240" w:lineRule="auto"/>
        <w:jc w:val="both"/>
        <w:rPr>
          <w:rFonts w:ascii="Courier New" w:hAnsi="Courier New" w:cs="Courier New"/>
          <w:sz w:val="20"/>
          <w:szCs w:val="20"/>
        </w:rPr>
      </w:pPr>
    </w:p>
    <w:p w:rsidR="00854609" w:rsidRDefault="00854609" w:rsidP="00854609">
      <w:pPr>
        <w:autoSpaceDE w:val="0"/>
        <w:autoSpaceDN w:val="0"/>
        <w:adjustRightInd w:val="0"/>
        <w:spacing w:line="240" w:lineRule="auto"/>
        <w:jc w:val="both"/>
        <w:rPr>
          <w:rFonts w:ascii="Courier New" w:hAnsi="Courier New" w:cs="Courier New"/>
          <w:sz w:val="20"/>
          <w:szCs w:val="20"/>
        </w:rPr>
      </w:pPr>
      <w:r w:rsidRPr="00195E4B">
        <w:rPr>
          <w:rFonts w:ascii="Courier New" w:hAnsi="Courier New" w:cs="Courier New"/>
          <w:sz w:val="20"/>
          <w:szCs w:val="20"/>
        </w:rPr>
        <w:t>М.П.</w:t>
      </w:r>
    </w:p>
    <w:p w:rsidR="00854609" w:rsidRDefault="00854609" w:rsidP="00854609">
      <w:pPr>
        <w:autoSpaceDE w:val="0"/>
        <w:autoSpaceDN w:val="0"/>
        <w:adjustRightInd w:val="0"/>
        <w:spacing w:after="0" w:line="240" w:lineRule="auto"/>
        <w:jc w:val="both"/>
        <w:rPr>
          <w:rFonts w:ascii="Arial" w:hAnsi="Arial" w:cs="Arial"/>
          <w:sz w:val="20"/>
          <w:szCs w:val="20"/>
        </w:rPr>
      </w:pPr>
    </w:p>
    <w:p w:rsidR="00854609" w:rsidRDefault="00854609" w:rsidP="00854609">
      <w:pPr>
        <w:autoSpaceDE w:val="0"/>
        <w:autoSpaceDN w:val="0"/>
        <w:adjustRightInd w:val="0"/>
        <w:spacing w:after="0" w:line="240" w:lineRule="auto"/>
        <w:jc w:val="both"/>
        <w:rPr>
          <w:rFonts w:ascii="Arial" w:hAnsi="Arial" w:cs="Arial"/>
          <w:sz w:val="20"/>
          <w:szCs w:val="20"/>
        </w:rPr>
      </w:pPr>
    </w:p>
    <w:p w:rsidR="00854609" w:rsidRDefault="00854609" w:rsidP="00854609">
      <w:pPr>
        <w:pBdr>
          <w:top w:val="single" w:sz="6" w:space="0" w:color="auto"/>
        </w:pBdr>
        <w:autoSpaceDE w:val="0"/>
        <w:autoSpaceDN w:val="0"/>
        <w:adjustRightInd w:val="0"/>
        <w:spacing w:before="100" w:after="100" w:line="240" w:lineRule="auto"/>
        <w:jc w:val="both"/>
        <w:rPr>
          <w:rFonts w:ascii="Arial" w:hAnsi="Arial" w:cs="Arial"/>
          <w:sz w:val="2"/>
          <w:szCs w:val="2"/>
        </w:rPr>
      </w:pPr>
    </w:p>
    <w:p w:rsidR="00DC660B" w:rsidRPr="00DC660B" w:rsidRDefault="00DC660B" w:rsidP="00DC660B">
      <w:pPr>
        <w:widowControl w:val="0"/>
        <w:autoSpaceDE w:val="0"/>
        <w:autoSpaceDN w:val="0"/>
        <w:spacing w:after="0" w:line="240" w:lineRule="auto"/>
        <w:jc w:val="both"/>
        <w:rPr>
          <w:rFonts w:ascii="Calibri" w:eastAsia="Times New Roman" w:hAnsi="Calibri" w:cs="Calibri"/>
          <w:szCs w:val="20"/>
          <w:lang w:eastAsia="ru-RU"/>
        </w:rPr>
      </w:pPr>
    </w:p>
    <w:p w:rsidR="00DC660B" w:rsidRPr="00DC660B" w:rsidRDefault="00DC660B" w:rsidP="00DC660B">
      <w:pPr>
        <w:widowControl w:val="0"/>
        <w:autoSpaceDE w:val="0"/>
        <w:autoSpaceDN w:val="0"/>
        <w:spacing w:after="0" w:line="240" w:lineRule="auto"/>
        <w:jc w:val="both"/>
        <w:rPr>
          <w:rFonts w:ascii="Calibri" w:eastAsia="Times New Roman" w:hAnsi="Calibri" w:cs="Calibri"/>
          <w:szCs w:val="20"/>
          <w:lang w:eastAsia="ru-RU"/>
        </w:rPr>
      </w:pPr>
    </w:p>
    <w:p w:rsidR="00DC660B" w:rsidRPr="00DC660B" w:rsidRDefault="00DC660B" w:rsidP="00DC660B">
      <w:pPr>
        <w:widowControl w:val="0"/>
        <w:autoSpaceDE w:val="0"/>
        <w:autoSpaceDN w:val="0"/>
        <w:spacing w:after="0" w:line="240" w:lineRule="auto"/>
        <w:jc w:val="both"/>
        <w:rPr>
          <w:rFonts w:ascii="Calibri" w:eastAsia="Times New Roman" w:hAnsi="Calibri" w:cs="Calibri"/>
          <w:szCs w:val="20"/>
          <w:lang w:eastAsia="ru-RU"/>
        </w:rPr>
      </w:pPr>
    </w:p>
    <w:p w:rsidR="00DC660B" w:rsidRPr="00DC660B" w:rsidRDefault="00DC660B" w:rsidP="00DC660B">
      <w:pPr>
        <w:widowControl w:val="0"/>
        <w:autoSpaceDE w:val="0"/>
        <w:autoSpaceDN w:val="0"/>
        <w:spacing w:after="0" w:line="240" w:lineRule="auto"/>
        <w:jc w:val="both"/>
        <w:rPr>
          <w:rFonts w:ascii="Calibri" w:eastAsia="Times New Roman" w:hAnsi="Calibri" w:cs="Calibri"/>
          <w:szCs w:val="20"/>
          <w:lang w:eastAsia="ru-RU"/>
        </w:rPr>
      </w:pPr>
    </w:p>
    <w:sectPr w:rsidR="00DC660B" w:rsidRPr="00DC660B" w:rsidSect="00854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CE"/>
    <w:rsid w:val="00003F19"/>
    <w:rsid w:val="00014B9B"/>
    <w:rsid w:val="00026FFD"/>
    <w:rsid w:val="00043DD2"/>
    <w:rsid w:val="00077876"/>
    <w:rsid w:val="00077A87"/>
    <w:rsid w:val="000E455C"/>
    <w:rsid w:val="000F0BCC"/>
    <w:rsid w:val="001131C2"/>
    <w:rsid w:val="0011411D"/>
    <w:rsid w:val="00145C95"/>
    <w:rsid w:val="001463F8"/>
    <w:rsid w:val="0016015D"/>
    <w:rsid w:val="001631AF"/>
    <w:rsid w:val="00166369"/>
    <w:rsid w:val="0018540B"/>
    <w:rsid w:val="00195E4B"/>
    <w:rsid w:val="001D4DDB"/>
    <w:rsid w:val="001E0735"/>
    <w:rsid w:val="001F01B5"/>
    <w:rsid w:val="002179EF"/>
    <w:rsid w:val="002524AE"/>
    <w:rsid w:val="00260DC3"/>
    <w:rsid w:val="00277DF0"/>
    <w:rsid w:val="002832D1"/>
    <w:rsid w:val="002B03BE"/>
    <w:rsid w:val="002B17A8"/>
    <w:rsid w:val="002B6155"/>
    <w:rsid w:val="002D5D4A"/>
    <w:rsid w:val="002F1697"/>
    <w:rsid w:val="00322AF8"/>
    <w:rsid w:val="00335884"/>
    <w:rsid w:val="00352BF4"/>
    <w:rsid w:val="00355278"/>
    <w:rsid w:val="00357B4E"/>
    <w:rsid w:val="0036092B"/>
    <w:rsid w:val="0037122E"/>
    <w:rsid w:val="003940C0"/>
    <w:rsid w:val="003B205B"/>
    <w:rsid w:val="003C2075"/>
    <w:rsid w:val="003F3E79"/>
    <w:rsid w:val="00410E0B"/>
    <w:rsid w:val="00410FA5"/>
    <w:rsid w:val="00416A39"/>
    <w:rsid w:val="00421BCE"/>
    <w:rsid w:val="0043676E"/>
    <w:rsid w:val="00441B9A"/>
    <w:rsid w:val="00464EC5"/>
    <w:rsid w:val="00472B5B"/>
    <w:rsid w:val="004C4015"/>
    <w:rsid w:val="004C446F"/>
    <w:rsid w:val="00530C00"/>
    <w:rsid w:val="005C0FF5"/>
    <w:rsid w:val="005C41C0"/>
    <w:rsid w:val="005C6C9B"/>
    <w:rsid w:val="005D0872"/>
    <w:rsid w:val="005E3ABA"/>
    <w:rsid w:val="00607A65"/>
    <w:rsid w:val="00665B28"/>
    <w:rsid w:val="00687480"/>
    <w:rsid w:val="006B7477"/>
    <w:rsid w:val="006D1E86"/>
    <w:rsid w:val="006F716E"/>
    <w:rsid w:val="00730E3E"/>
    <w:rsid w:val="00736C2E"/>
    <w:rsid w:val="00766159"/>
    <w:rsid w:val="00775B03"/>
    <w:rsid w:val="0079229C"/>
    <w:rsid w:val="00795E48"/>
    <w:rsid w:val="007A2CE9"/>
    <w:rsid w:val="007B2F9D"/>
    <w:rsid w:val="007C4649"/>
    <w:rsid w:val="007E209A"/>
    <w:rsid w:val="007E478D"/>
    <w:rsid w:val="007F2E2A"/>
    <w:rsid w:val="00801E3F"/>
    <w:rsid w:val="00826B01"/>
    <w:rsid w:val="00854609"/>
    <w:rsid w:val="008B38B1"/>
    <w:rsid w:val="008B3F56"/>
    <w:rsid w:val="008E07F1"/>
    <w:rsid w:val="008E2CA4"/>
    <w:rsid w:val="00926C29"/>
    <w:rsid w:val="009507CE"/>
    <w:rsid w:val="00965188"/>
    <w:rsid w:val="009A6FFD"/>
    <w:rsid w:val="009B11B7"/>
    <w:rsid w:val="009B6231"/>
    <w:rsid w:val="009C0AA0"/>
    <w:rsid w:val="009D45E1"/>
    <w:rsid w:val="009E412E"/>
    <w:rsid w:val="00A74DFE"/>
    <w:rsid w:val="00AD21ED"/>
    <w:rsid w:val="00AF7C25"/>
    <w:rsid w:val="00B47F6C"/>
    <w:rsid w:val="00B86A0C"/>
    <w:rsid w:val="00B91908"/>
    <w:rsid w:val="00BD13F7"/>
    <w:rsid w:val="00BD689E"/>
    <w:rsid w:val="00BF59F4"/>
    <w:rsid w:val="00C01328"/>
    <w:rsid w:val="00C234AB"/>
    <w:rsid w:val="00C3036B"/>
    <w:rsid w:val="00C32445"/>
    <w:rsid w:val="00C34763"/>
    <w:rsid w:val="00C611E5"/>
    <w:rsid w:val="00C73DAC"/>
    <w:rsid w:val="00C93E66"/>
    <w:rsid w:val="00CA35DD"/>
    <w:rsid w:val="00CD5868"/>
    <w:rsid w:val="00D16F6C"/>
    <w:rsid w:val="00D37E7F"/>
    <w:rsid w:val="00D466DD"/>
    <w:rsid w:val="00D50A18"/>
    <w:rsid w:val="00D52205"/>
    <w:rsid w:val="00D651C0"/>
    <w:rsid w:val="00D74DEC"/>
    <w:rsid w:val="00D97256"/>
    <w:rsid w:val="00DC660B"/>
    <w:rsid w:val="00DD2DBA"/>
    <w:rsid w:val="00DF09FD"/>
    <w:rsid w:val="00E25D43"/>
    <w:rsid w:val="00E66FC4"/>
    <w:rsid w:val="00E86003"/>
    <w:rsid w:val="00E90BFD"/>
    <w:rsid w:val="00EA030B"/>
    <w:rsid w:val="00ED676A"/>
    <w:rsid w:val="00F1354E"/>
    <w:rsid w:val="00F46FA2"/>
    <w:rsid w:val="00F708AD"/>
    <w:rsid w:val="00F747C6"/>
    <w:rsid w:val="00FA7A21"/>
    <w:rsid w:val="00FA7D08"/>
    <w:rsid w:val="00FD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660B"/>
  </w:style>
  <w:style w:type="paragraph" w:customStyle="1" w:styleId="ConsPlusNormal">
    <w:name w:val="ConsPlusNormal"/>
    <w:rsid w:val="00DC6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6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6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55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278"/>
    <w:rPr>
      <w:rFonts w:ascii="Tahoma" w:hAnsi="Tahoma" w:cs="Tahoma"/>
      <w:sz w:val="16"/>
      <w:szCs w:val="16"/>
    </w:rPr>
  </w:style>
  <w:style w:type="character" w:styleId="a5">
    <w:name w:val="Hyperlink"/>
    <w:basedOn w:val="a0"/>
    <w:uiPriority w:val="99"/>
    <w:unhideWhenUsed/>
    <w:rsid w:val="00260DC3"/>
    <w:rPr>
      <w:color w:val="0000FF" w:themeColor="hyperlink"/>
      <w:u w:val="single"/>
    </w:rPr>
  </w:style>
  <w:style w:type="table" w:styleId="a6">
    <w:name w:val="Table Grid"/>
    <w:basedOn w:val="a1"/>
    <w:uiPriority w:val="59"/>
    <w:rsid w:val="009E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660B"/>
  </w:style>
  <w:style w:type="paragraph" w:customStyle="1" w:styleId="ConsPlusNormal">
    <w:name w:val="ConsPlusNormal"/>
    <w:rsid w:val="00DC6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6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6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552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278"/>
    <w:rPr>
      <w:rFonts w:ascii="Tahoma" w:hAnsi="Tahoma" w:cs="Tahoma"/>
      <w:sz w:val="16"/>
      <w:szCs w:val="16"/>
    </w:rPr>
  </w:style>
  <w:style w:type="character" w:styleId="a5">
    <w:name w:val="Hyperlink"/>
    <w:basedOn w:val="a0"/>
    <w:uiPriority w:val="99"/>
    <w:unhideWhenUsed/>
    <w:rsid w:val="00260DC3"/>
    <w:rPr>
      <w:color w:val="0000FF" w:themeColor="hyperlink"/>
      <w:u w:val="single"/>
    </w:rPr>
  </w:style>
  <w:style w:type="table" w:styleId="a6">
    <w:name w:val="Table Grid"/>
    <w:basedOn w:val="a1"/>
    <w:uiPriority w:val="59"/>
    <w:rsid w:val="009E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7311">
      <w:bodyDiv w:val="1"/>
      <w:marLeft w:val="0"/>
      <w:marRight w:val="0"/>
      <w:marTop w:val="0"/>
      <w:marBottom w:val="0"/>
      <w:divBdr>
        <w:top w:val="none" w:sz="0" w:space="0" w:color="auto"/>
        <w:left w:val="none" w:sz="0" w:space="0" w:color="auto"/>
        <w:bottom w:val="none" w:sz="0" w:space="0" w:color="auto"/>
        <w:right w:val="none" w:sz="0" w:space="0" w:color="auto"/>
      </w:divBdr>
    </w:div>
    <w:div w:id="1118644880">
      <w:bodyDiv w:val="1"/>
      <w:marLeft w:val="0"/>
      <w:marRight w:val="0"/>
      <w:marTop w:val="0"/>
      <w:marBottom w:val="0"/>
      <w:divBdr>
        <w:top w:val="none" w:sz="0" w:space="0" w:color="auto"/>
        <w:left w:val="none" w:sz="0" w:space="0" w:color="auto"/>
        <w:bottom w:val="none" w:sz="0" w:space="0" w:color="auto"/>
        <w:right w:val="none" w:sz="0" w:space="0" w:color="auto"/>
      </w:divBdr>
    </w:div>
    <w:div w:id="12431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4BC409E802236783A8AF05425F037BB2CED0BE3B879769A02B20261A599E604D4BD8DE7BEEA04906A88DD4A88ECBD33B4AED9246Du5gDG" TargetMode="External"/><Relationship Id="rId13" Type="http://schemas.openxmlformats.org/officeDocument/2006/relationships/hyperlink" Target="consultantplus://offline/ref=6754BC409E802236783A95E14125F037BA2AE60DE2BE79769A02B20261A599E604D4BD8DE2B6EB0FCD3098D903DFE8A13AAEB0DF3A6D5F94u9gCG" TargetMode="External"/><Relationship Id="rId18" Type="http://schemas.openxmlformats.org/officeDocument/2006/relationships/hyperlink" Target="consultantplus://offline/ref=6754BC409E802236783A8AF05425F037BB2CED0BE3B879769A02B20261A599E604D4BD8DE7B4E204906A88DD4A88ECBD33B4AED9246Du5gDG" TargetMode="External"/><Relationship Id="rId3" Type="http://schemas.openxmlformats.org/officeDocument/2006/relationships/settings" Target="settings.xml"/><Relationship Id="rId21" Type="http://schemas.openxmlformats.org/officeDocument/2006/relationships/hyperlink" Target="consultantplus://offline/ref=6754BC409E802236783A8AF05425F037BB2CED0BE3B879769A02B20261A599E604D4BD8DE7B4E204906A88DD4A88ECBD33B4AED9246Du5gDG" TargetMode="External"/><Relationship Id="rId7" Type="http://schemas.openxmlformats.org/officeDocument/2006/relationships/hyperlink" Target="consultantplus://offline/ref=6754BC409E802236783A8AF05425F037BB2CED0BE3B879769A02B20261A599E604D4BD8DE7B2ED04906A88DD4A88ECBD33B4AED9246Du5gDG" TargetMode="External"/><Relationship Id="rId12" Type="http://schemas.openxmlformats.org/officeDocument/2006/relationships/hyperlink" Target="consultantplus://offline/ref=6754BC409E802236783A8AF05425F037BB2CED0BE3B879769A02B20261A599E604D4BD8DE7BEEA04906A88DD4A88ECBD33B4AED9246Du5gDG" TargetMode="External"/><Relationship Id="rId17" Type="http://schemas.openxmlformats.org/officeDocument/2006/relationships/hyperlink" Target="consultantplus://offline/ref=6754BC409E802236783A8AF05425F037BB2CED0BE3B879769A02B20261A599E604D4BD8DE7B4E204906A88DD4A88ECBD33B4AED9246Du5gDG" TargetMode="External"/><Relationship Id="rId2" Type="http://schemas.microsoft.com/office/2007/relationships/stylesWithEffects" Target="stylesWithEffects.xml"/><Relationship Id="rId16" Type="http://schemas.openxmlformats.org/officeDocument/2006/relationships/hyperlink" Target="consultantplus://offline/ref=6754BC409E802236783A8AF05425F037BB2CED0BE3B879769A02B20261A599E604D4BD8DE4B6EA04906A88DD4A88ECBD33B4AED9246Du5gDG" TargetMode="External"/><Relationship Id="rId20" Type="http://schemas.openxmlformats.org/officeDocument/2006/relationships/hyperlink" Target="consultantplus://offline/ref=6754BC409E802236783A8AF05425F037BB2CED0BE3B879769A02B20261A599E604D4BD8DE7B4E204906A88DD4A88ECBD33B4AED9246Du5gDG" TargetMode="External"/><Relationship Id="rId1" Type="http://schemas.openxmlformats.org/officeDocument/2006/relationships/styles" Target="styles.xml"/><Relationship Id="rId6" Type="http://schemas.openxmlformats.org/officeDocument/2006/relationships/hyperlink" Target="consultantplus://offline/ref=6754BC409E802236783A95E14125F037BA2AE60DE2BE79769A02B20261A599E604D4BD8DE2B6EF0CC23098D903DFE8A13AAEB0DF3A6D5F94u9gCG" TargetMode="External"/><Relationship Id="rId11" Type="http://schemas.openxmlformats.org/officeDocument/2006/relationships/hyperlink" Target="consultantplus://offline/ref=6754BC409E802236783A8AF05425F037BB2CED0BE3B879769A02B20261A599E604D4BD8DE7B3E204906A88DD4A88ECBD33B4AED9246Du5gDG" TargetMode="External"/><Relationship Id="rId5" Type="http://schemas.openxmlformats.org/officeDocument/2006/relationships/image" Target="media/image1.png"/><Relationship Id="rId15" Type="http://schemas.openxmlformats.org/officeDocument/2006/relationships/hyperlink" Target="consultantplus://offline/ref=6754BC409E802236783A8AF05425F037BB2CED0BE3B879769A02B20261A599E604D4BD8DE7BFEE04906A88DD4A88ECBD33B4AED9246Du5gDG" TargetMode="External"/><Relationship Id="rId23" Type="http://schemas.openxmlformats.org/officeDocument/2006/relationships/theme" Target="theme/theme1.xml"/><Relationship Id="rId10" Type="http://schemas.openxmlformats.org/officeDocument/2006/relationships/hyperlink" Target="consultantplus://offline/ref=6754BC409E802236783A95E14125F037BA2AE60DE2BE79769A02B20261A599E604D4BD8DE2B6EB0FCD3098D903DFE8A13AAEB0DF3A6D5F94u9gCG" TargetMode="External"/><Relationship Id="rId19" Type="http://schemas.openxmlformats.org/officeDocument/2006/relationships/hyperlink" Target="consultantplus://offline/ref=6754BC409E802236783A8AF05425F037BB2CED0BE3B879769A02B20261A599E604D4BD8DE7B4E204906A88DD4A88ECBD33B4AED9246Du5gDG" TargetMode="External"/><Relationship Id="rId4" Type="http://schemas.openxmlformats.org/officeDocument/2006/relationships/webSettings" Target="webSettings.xml"/><Relationship Id="rId9" Type="http://schemas.openxmlformats.org/officeDocument/2006/relationships/hyperlink" Target="consultantplus://offline/ref=6754BC409E802236783A8AF05425F037BB2CED0BE3B879769A02B20261A599E604D4BD8DE7B2EC04906A88DD4A88ECBD33B4AED9246Du5gDG" TargetMode="External"/><Relationship Id="rId14" Type="http://schemas.openxmlformats.org/officeDocument/2006/relationships/hyperlink" Target="consultantplus://offline/ref=08641932FDE88C28E42563199C4437CFE3AC9FDE46152317D4AA796649C968B0F4B9F622155D806236A5C689307731C09464DA68F7EBy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44</Pages>
  <Words>11859</Words>
  <Characters>67600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ГОРИНОВА</dc:creator>
  <cp:lastModifiedBy>Максим Аркадьевич Фролов</cp:lastModifiedBy>
  <cp:revision>58</cp:revision>
  <dcterms:created xsi:type="dcterms:W3CDTF">2019-05-23T09:13:00Z</dcterms:created>
  <dcterms:modified xsi:type="dcterms:W3CDTF">2023-07-06T13:26:00Z</dcterms:modified>
</cp:coreProperties>
</file>