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1924" w14:textId="639E2199" w:rsidR="00CD2D61" w:rsidRPr="006B7E9A" w:rsidRDefault="00CD2D61" w:rsidP="00CD2D6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7E9A">
        <w:rPr>
          <w:b/>
          <w:sz w:val="27"/>
          <w:szCs w:val="27"/>
        </w:rPr>
        <w:t xml:space="preserve">Пояснительная записка к проекту постановления Правительства Ленинградской области </w:t>
      </w:r>
      <w:r w:rsidRPr="006B7E9A">
        <w:rPr>
          <w:b/>
          <w:bCs/>
          <w:sz w:val="27"/>
          <w:szCs w:val="27"/>
        </w:rPr>
        <w:t>«О  внесении изменения в постановление Правитель</w:t>
      </w:r>
      <w:r w:rsidR="00D239D0" w:rsidRPr="006B7E9A">
        <w:rPr>
          <w:b/>
          <w:bCs/>
          <w:sz w:val="27"/>
          <w:szCs w:val="27"/>
        </w:rPr>
        <w:t>ства Ленинградской области от 8 февраля 2021 года № 77</w:t>
      </w:r>
      <w:r w:rsidRPr="006B7E9A">
        <w:rPr>
          <w:b/>
          <w:sz w:val="27"/>
          <w:szCs w:val="27"/>
        </w:rPr>
        <w:t>»</w:t>
      </w:r>
    </w:p>
    <w:p w14:paraId="08794F6D" w14:textId="77777777" w:rsidR="00B94CBE" w:rsidRPr="006B7E9A" w:rsidRDefault="00B94CBE" w:rsidP="00CF7E31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14:paraId="30E8B7CE" w14:textId="31B0EA42" w:rsidR="00CD2D61" w:rsidRPr="006B7E9A" w:rsidRDefault="00CD2D61" w:rsidP="001608BB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B7E9A">
        <w:rPr>
          <w:sz w:val="27"/>
          <w:szCs w:val="27"/>
        </w:rPr>
        <w:t xml:space="preserve">Настоящий проект постановления Правительства </w:t>
      </w:r>
      <w:r w:rsidR="0058477C" w:rsidRPr="006B7E9A">
        <w:rPr>
          <w:sz w:val="27"/>
          <w:szCs w:val="27"/>
        </w:rPr>
        <w:t>Ленинградской области (далее – П</w:t>
      </w:r>
      <w:r w:rsidRPr="006B7E9A">
        <w:rPr>
          <w:sz w:val="27"/>
          <w:szCs w:val="27"/>
        </w:rPr>
        <w:t xml:space="preserve">роект) разработан комитетом по строительству Ленинградской области (далее – Комитет) в связи с </w:t>
      </w:r>
      <w:r w:rsidR="001608BB" w:rsidRPr="001608BB">
        <w:rPr>
          <w:sz w:val="27"/>
          <w:szCs w:val="27"/>
        </w:rPr>
        <w:t>принятием областного закона</w:t>
      </w:r>
      <w:r w:rsidR="001608BB">
        <w:rPr>
          <w:sz w:val="27"/>
          <w:szCs w:val="27"/>
        </w:rPr>
        <w:t xml:space="preserve"> </w:t>
      </w:r>
      <w:r w:rsidR="00D239D0" w:rsidRPr="006B7E9A">
        <w:rPr>
          <w:sz w:val="27"/>
          <w:szCs w:val="27"/>
        </w:rPr>
        <w:t>от 08 апреля 2021 года № 35-оз «О внесении изменений в областной закон «Об областном бюджете Ленинградской области на 2021 год и на плановый период 2022 и 2023 годов»</w:t>
      </w:r>
      <w:r w:rsidR="0045122B" w:rsidRPr="006B7E9A">
        <w:rPr>
          <w:sz w:val="27"/>
          <w:szCs w:val="27"/>
        </w:rPr>
        <w:t xml:space="preserve">, а также во исполнение </w:t>
      </w:r>
      <w:r w:rsidR="00066C01" w:rsidRPr="006B7E9A">
        <w:rPr>
          <w:sz w:val="27"/>
          <w:szCs w:val="27"/>
        </w:rPr>
        <w:t>пункта 1 перечня поручений Губернатора Ленинградской</w:t>
      </w:r>
      <w:proofErr w:type="gramEnd"/>
      <w:r w:rsidR="00066C01" w:rsidRPr="006B7E9A">
        <w:rPr>
          <w:sz w:val="27"/>
          <w:szCs w:val="27"/>
        </w:rPr>
        <w:t xml:space="preserve"> </w:t>
      </w:r>
      <w:r w:rsidR="0073198D">
        <w:rPr>
          <w:sz w:val="27"/>
          <w:szCs w:val="27"/>
        </w:rPr>
        <w:t xml:space="preserve">от 02.12.2020 №65-13923/2020 </w:t>
      </w:r>
      <w:r w:rsidR="00066C01" w:rsidRPr="006B7E9A">
        <w:rPr>
          <w:sz w:val="27"/>
          <w:szCs w:val="27"/>
        </w:rPr>
        <w:t xml:space="preserve">по итогам встречи Губернатора Ленинградской области с Депутатами Законодательного  собрания Ленинградской области 24 ноября 2020 года  по вопросу резервирования на 2021 год бюджетных ассигнований для финансового обеспечения строительства дороги к земельным участкам, выделенным для многодетных семей </w:t>
      </w:r>
      <w:proofErr w:type="gramStart"/>
      <w:r w:rsidR="00066C01" w:rsidRPr="006B7E9A">
        <w:rPr>
          <w:sz w:val="27"/>
          <w:szCs w:val="27"/>
        </w:rPr>
        <w:t>в</w:t>
      </w:r>
      <w:proofErr w:type="gramEnd"/>
      <w:r w:rsidR="00066C01" w:rsidRPr="006B7E9A">
        <w:rPr>
          <w:sz w:val="27"/>
          <w:szCs w:val="27"/>
        </w:rPr>
        <w:t xml:space="preserve"> </w:t>
      </w:r>
      <w:proofErr w:type="gramStart"/>
      <w:r w:rsidR="00066C01" w:rsidRPr="006B7E9A">
        <w:rPr>
          <w:sz w:val="27"/>
          <w:szCs w:val="27"/>
        </w:rPr>
        <w:t>поселке</w:t>
      </w:r>
      <w:proofErr w:type="gramEnd"/>
      <w:r w:rsidR="00066C01" w:rsidRPr="006B7E9A">
        <w:rPr>
          <w:sz w:val="27"/>
          <w:szCs w:val="27"/>
        </w:rPr>
        <w:t xml:space="preserve"> </w:t>
      </w:r>
      <w:proofErr w:type="spellStart"/>
      <w:r w:rsidR="00066C01" w:rsidRPr="006B7E9A">
        <w:rPr>
          <w:sz w:val="27"/>
          <w:szCs w:val="27"/>
        </w:rPr>
        <w:t>Молодцово</w:t>
      </w:r>
      <w:proofErr w:type="spellEnd"/>
      <w:r w:rsidR="00066C01" w:rsidRPr="006B7E9A">
        <w:rPr>
          <w:sz w:val="27"/>
          <w:szCs w:val="27"/>
        </w:rPr>
        <w:t xml:space="preserve"> Кировского района.</w:t>
      </w:r>
    </w:p>
    <w:p w14:paraId="6AE01DF2" w14:textId="6B17C402" w:rsidR="00FA29FD" w:rsidRPr="006B7E9A" w:rsidRDefault="00574A24" w:rsidP="00FA29FD">
      <w:pPr>
        <w:ind w:firstLine="540"/>
        <w:jc w:val="both"/>
        <w:rPr>
          <w:sz w:val="27"/>
          <w:szCs w:val="27"/>
        </w:rPr>
      </w:pPr>
      <w:proofErr w:type="gramStart"/>
      <w:r w:rsidRPr="006B7E9A">
        <w:rPr>
          <w:rFonts w:eastAsia="Calibri"/>
          <w:sz w:val="27"/>
          <w:szCs w:val="27"/>
        </w:rPr>
        <w:t xml:space="preserve">На  реализацию </w:t>
      </w:r>
      <w:r w:rsidR="0028758F" w:rsidRPr="006B7E9A">
        <w:rPr>
          <w:rFonts w:eastAsia="Calibri"/>
          <w:sz w:val="27"/>
          <w:szCs w:val="27"/>
        </w:rPr>
        <w:t xml:space="preserve">основного </w:t>
      </w:r>
      <w:r w:rsidRPr="006B7E9A">
        <w:rPr>
          <w:rFonts w:eastAsia="Calibri"/>
          <w:sz w:val="27"/>
          <w:szCs w:val="27"/>
        </w:rPr>
        <w:t xml:space="preserve">мероприятия </w:t>
      </w:r>
      <w:r w:rsidR="0028758F" w:rsidRPr="006B7E9A">
        <w:rPr>
          <w:sz w:val="27"/>
          <w:szCs w:val="27"/>
        </w:rPr>
        <w:t>«Создание инженерной и транспортной инфраструктуры на земельных участках, предоставленных бесплатно гражданам»</w:t>
      </w:r>
      <w:r w:rsidR="00E65B1C" w:rsidRPr="006B7E9A">
        <w:rPr>
          <w:rFonts w:eastAsia="Calibri"/>
          <w:sz w:val="27"/>
          <w:szCs w:val="27"/>
        </w:rPr>
        <w:t xml:space="preserve"> </w:t>
      </w:r>
      <w:r w:rsidR="0028758F" w:rsidRPr="006B7E9A">
        <w:rPr>
          <w:sz w:val="27"/>
          <w:szCs w:val="27"/>
          <w:lang w:eastAsia="en-US"/>
        </w:rPr>
        <w:t xml:space="preserve">подпрограммы «Развитие </w:t>
      </w:r>
      <w:r w:rsidR="0028758F" w:rsidRPr="006B7E9A">
        <w:rPr>
          <w:sz w:val="27"/>
          <w:szCs w:val="27"/>
        </w:rPr>
        <w:t xml:space="preserve">инженерной, транспортной и социальной инфраструктуры в районах массовой жилой застройки» </w:t>
      </w:r>
      <w:r w:rsidR="005758FB" w:rsidRPr="006B7E9A">
        <w:rPr>
          <w:sz w:val="27"/>
          <w:szCs w:val="27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28758F" w:rsidRPr="006B7E9A">
        <w:rPr>
          <w:sz w:val="27"/>
          <w:szCs w:val="27"/>
        </w:rPr>
        <w:t xml:space="preserve"> </w:t>
      </w:r>
      <w:r w:rsidR="00EF53ED">
        <w:rPr>
          <w:sz w:val="27"/>
          <w:szCs w:val="27"/>
        </w:rPr>
        <w:t>в связи</w:t>
      </w:r>
      <w:r w:rsidR="00FA29FD" w:rsidRPr="006B7E9A">
        <w:rPr>
          <w:sz w:val="27"/>
          <w:szCs w:val="27"/>
        </w:rPr>
        <w:t xml:space="preserve"> </w:t>
      </w:r>
      <w:r w:rsidR="00EF53ED">
        <w:rPr>
          <w:sz w:val="27"/>
          <w:szCs w:val="27"/>
        </w:rPr>
        <w:t>с принят</w:t>
      </w:r>
      <w:r w:rsidR="001608BB">
        <w:rPr>
          <w:sz w:val="27"/>
          <w:szCs w:val="27"/>
        </w:rPr>
        <w:t>и</w:t>
      </w:r>
      <w:r w:rsidR="00EF53ED">
        <w:rPr>
          <w:sz w:val="27"/>
          <w:szCs w:val="27"/>
        </w:rPr>
        <w:t>ем</w:t>
      </w:r>
      <w:r w:rsidR="00FA29FD" w:rsidRPr="006B7E9A">
        <w:rPr>
          <w:sz w:val="27"/>
          <w:szCs w:val="27"/>
        </w:rPr>
        <w:t xml:space="preserve"> областного закона Ленинградской области </w:t>
      </w:r>
      <w:r w:rsidR="00D239D0" w:rsidRPr="006B7E9A">
        <w:rPr>
          <w:sz w:val="27"/>
          <w:szCs w:val="27"/>
        </w:rPr>
        <w:t>от 08 апреля 2021 года № 35-оз «О внесении изменений</w:t>
      </w:r>
      <w:proofErr w:type="gramEnd"/>
      <w:r w:rsidR="00D239D0" w:rsidRPr="006B7E9A">
        <w:rPr>
          <w:sz w:val="27"/>
          <w:szCs w:val="27"/>
        </w:rPr>
        <w:t xml:space="preserve"> </w:t>
      </w:r>
      <w:proofErr w:type="gramStart"/>
      <w:r w:rsidR="00D239D0" w:rsidRPr="006B7E9A">
        <w:rPr>
          <w:sz w:val="27"/>
          <w:szCs w:val="27"/>
        </w:rPr>
        <w:t>в областной закон «Об областном бюджете Ленинградской области на 2021 год и на плановый период 2022 и 2023 годов»</w:t>
      </w:r>
      <w:r w:rsidR="00FA29FD" w:rsidRPr="006B7E9A">
        <w:rPr>
          <w:sz w:val="27"/>
          <w:szCs w:val="27"/>
        </w:rPr>
        <w:t xml:space="preserve"> ассигнования областного бюджета Ленинградской области в 202</w:t>
      </w:r>
      <w:r w:rsidR="007D7938" w:rsidRPr="006B7E9A">
        <w:rPr>
          <w:sz w:val="27"/>
          <w:szCs w:val="27"/>
        </w:rPr>
        <w:t>1</w:t>
      </w:r>
      <w:r w:rsidR="00FA29FD" w:rsidRPr="006B7E9A">
        <w:rPr>
          <w:sz w:val="27"/>
          <w:szCs w:val="27"/>
        </w:rPr>
        <w:t xml:space="preserve"> году составляют в размере </w:t>
      </w:r>
      <w:r w:rsidR="00FA29FD" w:rsidRPr="006B7E9A">
        <w:rPr>
          <w:color w:val="000000"/>
          <w:sz w:val="27"/>
          <w:szCs w:val="27"/>
        </w:rPr>
        <w:t>2</w:t>
      </w:r>
      <w:r w:rsidR="007D7938" w:rsidRPr="006B7E9A">
        <w:rPr>
          <w:color w:val="000000"/>
          <w:sz w:val="27"/>
          <w:szCs w:val="27"/>
        </w:rPr>
        <w:t>84</w:t>
      </w:r>
      <w:r w:rsidR="00FA29FD" w:rsidRPr="006B7E9A">
        <w:rPr>
          <w:color w:val="000000"/>
          <w:sz w:val="27"/>
          <w:szCs w:val="27"/>
        </w:rPr>
        <w:t> </w:t>
      </w:r>
      <w:r w:rsidR="007D7938" w:rsidRPr="006B7E9A">
        <w:rPr>
          <w:color w:val="000000"/>
          <w:sz w:val="27"/>
          <w:szCs w:val="27"/>
        </w:rPr>
        <w:t>516</w:t>
      </w:r>
      <w:r w:rsidR="00FA29FD" w:rsidRPr="006B7E9A">
        <w:rPr>
          <w:color w:val="000000"/>
          <w:sz w:val="27"/>
          <w:szCs w:val="27"/>
        </w:rPr>
        <w:t>,</w:t>
      </w:r>
      <w:r w:rsidR="007D7938" w:rsidRPr="006B7E9A">
        <w:rPr>
          <w:color w:val="000000"/>
          <w:sz w:val="27"/>
          <w:szCs w:val="27"/>
        </w:rPr>
        <w:t>9</w:t>
      </w:r>
      <w:r w:rsidR="00FA29FD" w:rsidRPr="006B7E9A">
        <w:rPr>
          <w:color w:val="000000"/>
          <w:sz w:val="27"/>
          <w:szCs w:val="27"/>
        </w:rPr>
        <w:t xml:space="preserve">0 </w:t>
      </w:r>
      <w:r w:rsidR="00FA29FD" w:rsidRPr="006B7E9A">
        <w:rPr>
          <w:sz w:val="27"/>
          <w:szCs w:val="27"/>
        </w:rPr>
        <w:t>тыс. рублей, в 202</w:t>
      </w:r>
      <w:r w:rsidR="007D7938" w:rsidRPr="006B7E9A">
        <w:rPr>
          <w:sz w:val="27"/>
          <w:szCs w:val="27"/>
        </w:rPr>
        <w:t>2</w:t>
      </w:r>
      <w:r w:rsidR="00FA29FD" w:rsidRPr="006B7E9A">
        <w:rPr>
          <w:sz w:val="27"/>
          <w:szCs w:val="27"/>
        </w:rPr>
        <w:t xml:space="preserve"> году составляют в размере </w:t>
      </w:r>
      <w:r w:rsidR="007D7938" w:rsidRPr="006B7E9A">
        <w:rPr>
          <w:sz w:val="27"/>
          <w:szCs w:val="27"/>
        </w:rPr>
        <w:t>262</w:t>
      </w:r>
      <w:r w:rsidR="00D239D0" w:rsidRPr="006B7E9A">
        <w:rPr>
          <w:sz w:val="27"/>
          <w:szCs w:val="27"/>
        </w:rPr>
        <w:t xml:space="preserve"> 2</w:t>
      </w:r>
      <w:r w:rsidR="007D7938" w:rsidRPr="006B7E9A">
        <w:rPr>
          <w:sz w:val="27"/>
          <w:szCs w:val="27"/>
        </w:rPr>
        <w:t xml:space="preserve">59,00 </w:t>
      </w:r>
      <w:r w:rsidR="00FA29FD" w:rsidRPr="006B7E9A">
        <w:rPr>
          <w:sz w:val="27"/>
          <w:szCs w:val="27"/>
        </w:rPr>
        <w:t>тыс. рублей, в 202</w:t>
      </w:r>
      <w:r w:rsidR="007D7938" w:rsidRPr="006B7E9A">
        <w:rPr>
          <w:sz w:val="27"/>
          <w:szCs w:val="27"/>
        </w:rPr>
        <w:t>3</w:t>
      </w:r>
      <w:r w:rsidR="00FA29FD" w:rsidRPr="006B7E9A">
        <w:rPr>
          <w:sz w:val="27"/>
          <w:szCs w:val="27"/>
        </w:rPr>
        <w:t xml:space="preserve"> году составляют в размере 2</w:t>
      </w:r>
      <w:r w:rsidR="007D7938" w:rsidRPr="006B7E9A">
        <w:rPr>
          <w:sz w:val="27"/>
          <w:szCs w:val="27"/>
        </w:rPr>
        <w:t>25</w:t>
      </w:r>
      <w:r w:rsidR="00FA29FD" w:rsidRPr="006B7E9A">
        <w:rPr>
          <w:sz w:val="27"/>
          <w:szCs w:val="27"/>
        </w:rPr>
        <w:t xml:space="preserve"> </w:t>
      </w:r>
      <w:r w:rsidR="007D7938" w:rsidRPr="006B7E9A">
        <w:rPr>
          <w:sz w:val="27"/>
          <w:szCs w:val="27"/>
        </w:rPr>
        <w:t>000</w:t>
      </w:r>
      <w:r w:rsidR="00FA29FD" w:rsidRPr="006B7E9A">
        <w:rPr>
          <w:sz w:val="27"/>
          <w:szCs w:val="27"/>
        </w:rPr>
        <w:t>,00 тыс. рублей.</w:t>
      </w:r>
      <w:proofErr w:type="gramEnd"/>
    </w:p>
    <w:p w14:paraId="61A3491A" w14:textId="1C7D2158" w:rsidR="0045122B" w:rsidRPr="006B7E9A" w:rsidRDefault="0045122B" w:rsidP="00FA29FD">
      <w:pPr>
        <w:ind w:firstLine="540"/>
        <w:jc w:val="both"/>
        <w:rPr>
          <w:sz w:val="27"/>
          <w:szCs w:val="27"/>
        </w:rPr>
      </w:pPr>
      <w:proofErr w:type="gramStart"/>
      <w:r w:rsidRPr="006B7E9A">
        <w:rPr>
          <w:sz w:val="27"/>
          <w:szCs w:val="27"/>
        </w:rPr>
        <w:t>В соответствии с постановлением Правительства Л</w:t>
      </w:r>
      <w:r w:rsidR="00066C01" w:rsidRPr="006B7E9A">
        <w:rPr>
          <w:sz w:val="27"/>
          <w:szCs w:val="27"/>
        </w:rPr>
        <w:t>енинградской области от 8 февраля 2021 года</w:t>
      </w:r>
      <w:r w:rsidRPr="006B7E9A">
        <w:rPr>
          <w:sz w:val="27"/>
          <w:szCs w:val="27"/>
        </w:rPr>
        <w:t xml:space="preserve"> №77</w:t>
      </w:r>
      <w:r w:rsidR="00066C01" w:rsidRPr="006B7E9A">
        <w:rPr>
          <w:sz w:val="27"/>
          <w:szCs w:val="27"/>
        </w:rPr>
        <w:t xml:space="preserve"> «О распределении субсидии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</w:t>
      </w:r>
      <w:proofErr w:type="gramEnd"/>
      <w:r w:rsidR="00066C01" w:rsidRPr="006B7E9A">
        <w:rPr>
          <w:sz w:val="27"/>
          <w:szCs w:val="27"/>
        </w:rPr>
        <w:t xml:space="preserve"> </w:t>
      </w:r>
      <w:proofErr w:type="gramStart"/>
      <w:r w:rsidR="00066C01" w:rsidRPr="006B7E9A">
        <w:rPr>
          <w:sz w:val="27"/>
          <w:szCs w:val="27"/>
        </w:rPr>
        <w:t>обеспечение качественным жильем граждан на территории Ленинградской области» в 2021 году и на плановый период 2022 и 2023 годов»</w:t>
      </w:r>
      <w:r w:rsidRPr="006B7E9A">
        <w:rPr>
          <w:sz w:val="27"/>
          <w:szCs w:val="27"/>
        </w:rPr>
        <w:t xml:space="preserve"> средства областного бюджета в 2021 году распределены </w:t>
      </w:r>
      <w:r w:rsidR="00066C01" w:rsidRPr="006B7E9A">
        <w:rPr>
          <w:sz w:val="27"/>
          <w:szCs w:val="27"/>
        </w:rPr>
        <w:t>в размере – 261 988, 200 тыс. рублей</w:t>
      </w:r>
      <w:r w:rsidRPr="006B7E9A">
        <w:rPr>
          <w:sz w:val="27"/>
          <w:szCs w:val="27"/>
        </w:rPr>
        <w:t xml:space="preserve">, </w:t>
      </w:r>
      <w:r w:rsidR="007270BB">
        <w:rPr>
          <w:sz w:val="27"/>
          <w:szCs w:val="27"/>
        </w:rPr>
        <w:t xml:space="preserve">в </w:t>
      </w:r>
      <w:r w:rsidR="00066C01" w:rsidRPr="006B7E9A">
        <w:rPr>
          <w:sz w:val="27"/>
          <w:szCs w:val="27"/>
        </w:rPr>
        <w:t>2022 году средства областного бюджета распределены в размере – 260 633,99499 тыс. рублей</w:t>
      </w:r>
      <w:r w:rsidRPr="006B7E9A">
        <w:rPr>
          <w:sz w:val="27"/>
          <w:szCs w:val="27"/>
        </w:rPr>
        <w:t xml:space="preserve">, </w:t>
      </w:r>
      <w:r w:rsidR="007270BB">
        <w:rPr>
          <w:sz w:val="27"/>
          <w:szCs w:val="27"/>
        </w:rPr>
        <w:t>в 2023</w:t>
      </w:r>
      <w:r w:rsidR="007270BB" w:rsidRPr="007270BB">
        <w:rPr>
          <w:sz w:val="27"/>
          <w:szCs w:val="27"/>
        </w:rPr>
        <w:t xml:space="preserve"> году </w:t>
      </w:r>
      <w:r w:rsidR="00066C01" w:rsidRPr="006B7E9A">
        <w:rPr>
          <w:sz w:val="27"/>
          <w:szCs w:val="27"/>
        </w:rPr>
        <w:t>в размере – 202 791,65195  тыс. рублей</w:t>
      </w:r>
      <w:r w:rsidRPr="006B7E9A">
        <w:rPr>
          <w:sz w:val="27"/>
          <w:szCs w:val="27"/>
        </w:rPr>
        <w:t>.</w:t>
      </w:r>
      <w:proofErr w:type="gramEnd"/>
    </w:p>
    <w:p w14:paraId="0EFD0A5B" w14:textId="18FFEDF4" w:rsidR="00D239D0" w:rsidRPr="006B7E9A" w:rsidRDefault="0045122B" w:rsidP="00D239D0">
      <w:pPr>
        <w:ind w:firstLine="540"/>
        <w:jc w:val="both"/>
        <w:rPr>
          <w:sz w:val="27"/>
          <w:szCs w:val="27"/>
        </w:rPr>
      </w:pPr>
      <w:r w:rsidRPr="006B7E9A">
        <w:rPr>
          <w:sz w:val="27"/>
          <w:szCs w:val="27"/>
        </w:rPr>
        <w:t>В настоящее время о</w:t>
      </w:r>
      <w:r w:rsidR="00FA29FD" w:rsidRPr="006B7E9A">
        <w:rPr>
          <w:sz w:val="27"/>
          <w:szCs w:val="27"/>
        </w:rPr>
        <w:t xml:space="preserve">бщий объем нераспределенных средств областного бюджета </w:t>
      </w:r>
      <w:r w:rsidR="00FA29FD" w:rsidRPr="006B7E9A">
        <w:rPr>
          <w:sz w:val="27"/>
          <w:szCs w:val="27"/>
          <w:lang w:eastAsia="en-US"/>
        </w:rPr>
        <w:t>Ленинградской области</w:t>
      </w:r>
      <w:r w:rsidR="00FA29FD" w:rsidRPr="006B7E9A">
        <w:rPr>
          <w:sz w:val="27"/>
          <w:szCs w:val="27"/>
        </w:rPr>
        <w:t xml:space="preserve"> составил: в 202</w:t>
      </w:r>
      <w:r w:rsidR="00A70794" w:rsidRPr="006B7E9A">
        <w:rPr>
          <w:sz w:val="27"/>
          <w:szCs w:val="27"/>
        </w:rPr>
        <w:t>1</w:t>
      </w:r>
      <w:r w:rsidR="00FA29FD" w:rsidRPr="006B7E9A">
        <w:rPr>
          <w:sz w:val="27"/>
          <w:szCs w:val="27"/>
        </w:rPr>
        <w:t xml:space="preserve"> году – 2</w:t>
      </w:r>
      <w:r w:rsidR="00A70794" w:rsidRPr="006B7E9A">
        <w:rPr>
          <w:sz w:val="27"/>
          <w:szCs w:val="27"/>
        </w:rPr>
        <w:t>2</w:t>
      </w:r>
      <w:r w:rsidR="00FA29FD" w:rsidRPr="006B7E9A">
        <w:rPr>
          <w:sz w:val="27"/>
          <w:szCs w:val="27"/>
        </w:rPr>
        <w:t xml:space="preserve"> 5</w:t>
      </w:r>
      <w:r w:rsidR="00A70794" w:rsidRPr="006B7E9A">
        <w:rPr>
          <w:sz w:val="27"/>
          <w:szCs w:val="27"/>
        </w:rPr>
        <w:t>28</w:t>
      </w:r>
      <w:r w:rsidR="00FA29FD" w:rsidRPr="006B7E9A">
        <w:rPr>
          <w:sz w:val="27"/>
          <w:szCs w:val="27"/>
        </w:rPr>
        <w:t>,</w:t>
      </w:r>
      <w:r w:rsidR="00A70794" w:rsidRPr="006B7E9A">
        <w:rPr>
          <w:sz w:val="27"/>
          <w:szCs w:val="27"/>
        </w:rPr>
        <w:t>70</w:t>
      </w:r>
      <w:r w:rsidR="00FA29FD" w:rsidRPr="006B7E9A">
        <w:rPr>
          <w:sz w:val="27"/>
          <w:szCs w:val="27"/>
        </w:rPr>
        <w:t xml:space="preserve"> тыс. рублей, в 202</w:t>
      </w:r>
      <w:r w:rsidR="00A70794" w:rsidRPr="006B7E9A">
        <w:rPr>
          <w:sz w:val="27"/>
          <w:szCs w:val="27"/>
        </w:rPr>
        <w:t>2</w:t>
      </w:r>
      <w:r w:rsidR="00FA29FD" w:rsidRPr="006B7E9A">
        <w:rPr>
          <w:sz w:val="27"/>
          <w:szCs w:val="27"/>
        </w:rPr>
        <w:t xml:space="preserve"> году – 1 6</w:t>
      </w:r>
      <w:r w:rsidR="00A70794" w:rsidRPr="006B7E9A">
        <w:rPr>
          <w:sz w:val="27"/>
          <w:szCs w:val="27"/>
        </w:rPr>
        <w:t>25</w:t>
      </w:r>
      <w:r w:rsidR="00FA29FD" w:rsidRPr="006B7E9A">
        <w:rPr>
          <w:sz w:val="27"/>
          <w:szCs w:val="27"/>
        </w:rPr>
        <w:t>,</w:t>
      </w:r>
      <w:r w:rsidR="00A70794" w:rsidRPr="006B7E9A">
        <w:rPr>
          <w:sz w:val="27"/>
          <w:szCs w:val="27"/>
        </w:rPr>
        <w:t>00501</w:t>
      </w:r>
      <w:r w:rsidR="00D239D0" w:rsidRPr="006B7E9A">
        <w:rPr>
          <w:sz w:val="27"/>
          <w:szCs w:val="27"/>
        </w:rPr>
        <w:t xml:space="preserve"> тыс. рублей, в 2023</w:t>
      </w:r>
      <w:r w:rsidR="00FA29FD" w:rsidRPr="006B7E9A">
        <w:rPr>
          <w:sz w:val="27"/>
          <w:szCs w:val="27"/>
        </w:rPr>
        <w:t xml:space="preserve"> году – </w:t>
      </w:r>
      <w:r w:rsidR="00A70794" w:rsidRPr="006B7E9A">
        <w:rPr>
          <w:sz w:val="27"/>
          <w:szCs w:val="27"/>
        </w:rPr>
        <w:t>22</w:t>
      </w:r>
      <w:r w:rsidR="00FA29FD" w:rsidRPr="006B7E9A">
        <w:rPr>
          <w:sz w:val="27"/>
          <w:szCs w:val="27"/>
        </w:rPr>
        <w:t xml:space="preserve"> </w:t>
      </w:r>
      <w:r w:rsidR="00A70794" w:rsidRPr="006B7E9A">
        <w:rPr>
          <w:sz w:val="27"/>
          <w:szCs w:val="27"/>
        </w:rPr>
        <w:t>208</w:t>
      </w:r>
      <w:r w:rsidR="00FA29FD" w:rsidRPr="006B7E9A">
        <w:rPr>
          <w:sz w:val="27"/>
          <w:szCs w:val="27"/>
        </w:rPr>
        <w:t>,</w:t>
      </w:r>
      <w:r w:rsidR="00A70794" w:rsidRPr="006B7E9A">
        <w:rPr>
          <w:sz w:val="27"/>
          <w:szCs w:val="27"/>
        </w:rPr>
        <w:t>34805</w:t>
      </w:r>
      <w:r w:rsidR="00FA29FD" w:rsidRPr="006B7E9A">
        <w:rPr>
          <w:sz w:val="27"/>
          <w:szCs w:val="27"/>
        </w:rPr>
        <w:t xml:space="preserve"> тыс. рублей.</w:t>
      </w:r>
    </w:p>
    <w:p w14:paraId="6712769D" w14:textId="77777777" w:rsidR="00D239D0" w:rsidRPr="006B7E9A" w:rsidRDefault="00A70794" w:rsidP="00D239D0">
      <w:pPr>
        <w:ind w:left="567"/>
        <w:jc w:val="both"/>
        <w:rPr>
          <w:sz w:val="27"/>
          <w:szCs w:val="27"/>
        </w:rPr>
      </w:pPr>
      <w:r w:rsidRPr="006B7E9A">
        <w:rPr>
          <w:sz w:val="27"/>
          <w:szCs w:val="27"/>
        </w:rPr>
        <w:t>Кроме того, высвободились средства областного бюджета Ленинградской области</w:t>
      </w:r>
      <w:r w:rsidR="00D239D0" w:rsidRPr="006B7E9A">
        <w:rPr>
          <w:sz w:val="27"/>
          <w:szCs w:val="27"/>
        </w:rPr>
        <w:t>:</w:t>
      </w:r>
      <w:r w:rsidRPr="006B7E9A">
        <w:rPr>
          <w:sz w:val="27"/>
          <w:szCs w:val="27"/>
        </w:rPr>
        <w:t xml:space="preserve"> </w:t>
      </w:r>
    </w:p>
    <w:p w14:paraId="4234E13C" w14:textId="5727E662" w:rsidR="00A70794" w:rsidRPr="006B7E9A" w:rsidRDefault="00D239D0" w:rsidP="005542E7">
      <w:pPr>
        <w:ind w:firstLine="567"/>
        <w:jc w:val="both"/>
        <w:rPr>
          <w:sz w:val="27"/>
          <w:szCs w:val="27"/>
        </w:rPr>
      </w:pPr>
      <w:r w:rsidRPr="006B7E9A">
        <w:rPr>
          <w:sz w:val="27"/>
          <w:szCs w:val="27"/>
        </w:rPr>
        <w:t xml:space="preserve">1) </w:t>
      </w:r>
      <w:r w:rsidR="0045122B" w:rsidRPr="006B7E9A">
        <w:rPr>
          <w:sz w:val="27"/>
          <w:szCs w:val="27"/>
        </w:rPr>
        <w:t>в</w:t>
      </w:r>
      <w:r w:rsidR="00A70794" w:rsidRPr="006B7E9A">
        <w:rPr>
          <w:sz w:val="27"/>
          <w:szCs w:val="27"/>
        </w:rPr>
        <w:t xml:space="preserve"> 2021 год</w:t>
      </w:r>
      <w:r w:rsidR="0045122B" w:rsidRPr="006B7E9A">
        <w:rPr>
          <w:sz w:val="27"/>
          <w:szCs w:val="27"/>
        </w:rPr>
        <w:t>у</w:t>
      </w:r>
      <w:r w:rsidR="00A70794" w:rsidRPr="006B7E9A">
        <w:rPr>
          <w:sz w:val="27"/>
          <w:szCs w:val="27"/>
        </w:rPr>
        <w:t xml:space="preserve"> в следующих муниципальных образованиях: </w:t>
      </w:r>
    </w:p>
    <w:p w14:paraId="59972AAD" w14:textId="4431A0CF" w:rsidR="009C512F" w:rsidRPr="006B7E9A" w:rsidRDefault="005542E7" w:rsidP="005542E7">
      <w:pPr>
        <w:ind w:firstLine="567"/>
        <w:jc w:val="both"/>
        <w:rPr>
          <w:sz w:val="27"/>
          <w:szCs w:val="27"/>
        </w:rPr>
      </w:pPr>
      <w:r w:rsidRPr="006B7E9A">
        <w:rPr>
          <w:sz w:val="27"/>
          <w:szCs w:val="27"/>
        </w:rPr>
        <w:t>1.1.</w:t>
      </w:r>
      <w:r w:rsidR="00D239D0" w:rsidRPr="006B7E9A">
        <w:rPr>
          <w:sz w:val="27"/>
          <w:szCs w:val="27"/>
        </w:rPr>
        <w:t xml:space="preserve">) </w:t>
      </w:r>
      <w:r w:rsidRPr="006B7E9A">
        <w:rPr>
          <w:sz w:val="27"/>
          <w:szCs w:val="27"/>
        </w:rPr>
        <w:t>Запорожское</w:t>
      </w:r>
      <w:r w:rsidR="00A70794" w:rsidRPr="006B7E9A">
        <w:rPr>
          <w:sz w:val="27"/>
          <w:szCs w:val="27"/>
        </w:rPr>
        <w:t xml:space="preserve">  сельское поселение </w:t>
      </w:r>
      <w:proofErr w:type="spellStart"/>
      <w:r w:rsidR="00A70794" w:rsidRPr="006B7E9A">
        <w:rPr>
          <w:sz w:val="27"/>
          <w:szCs w:val="27"/>
        </w:rPr>
        <w:t>Прио</w:t>
      </w:r>
      <w:r w:rsidR="00D239D0" w:rsidRPr="006B7E9A">
        <w:rPr>
          <w:sz w:val="27"/>
          <w:szCs w:val="27"/>
        </w:rPr>
        <w:t>зерского</w:t>
      </w:r>
      <w:proofErr w:type="spellEnd"/>
      <w:r w:rsidR="00D239D0" w:rsidRPr="006B7E9A">
        <w:rPr>
          <w:sz w:val="27"/>
          <w:szCs w:val="27"/>
        </w:rPr>
        <w:t xml:space="preserve"> муниципального района в размере</w:t>
      </w:r>
      <w:r w:rsidRPr="006B7E9A">
        <w:rPr>
          <w:sz w:val="27"/>
          <w:szCs w:val="27"/>
        </w:rPr>
        <w:t xml:space="preserve"> </w:t>
      </w:r>
      <w:r w:rsidR="00A70794" w:rsidRPr="006B7E9A">
        <w:rPr>
          <w:sz w:val="27"/>
          <w:szCs w:val="27"/>
        </w:rPr>
        <w:t xml:space="preserve">1 684,19126 тыс. рублей. </w:t>
      </w:r>
      <w:proofErr w:type="gramStart"/>
      <w:r w:rsidR="00A70794" w:rsidRPr="006B7E9A">
        <w:rPr>
          <w:sz w:val="27"/>
          <w:szCs w:val="27"/>
        </w:rPr>
        <w:t xml:space="preserve">Данные средства высвободились в результате экономии по итогам аукциона на заключение муниципального контракта с подрядной организацией </w:t>
      </w:r>
      <w:r w:rsidR="00B948F7" w:rsidRPr="006B7E9A">
        <w:rPr>
          <w:sz w:val="27"/>
          <w:szCs w:val="27"/>
        </w:rPr>
        <w:t>ООО «</w:t>
      </w:r>
      <w:r w:rsidR="00F33FC7" w:rsidRPr="00F33FC7">
        <w:rPr>
          <w:sz w:val="27"/>
          <w:szCs w:val="27"/>
        </w:rPr>
        <w:t>ОблСервис</w:t>
      </w:r>
      <w:r w:rsidR="00B948F7" w:rsidRPr="006B7E9A">
        <w:rPr>
          <w:sz w:val="27"/>
          <w:szCs w:val="27"/>
        </w:rPr>
        <w:t xml:space="preserve">» </w:t>
      </w:r>
      <w:r w:rsidR="00A70794" w:rsidRPr="006B7E9A">
        <w:rPr>
          <w:sz w:val="27"/>
          <w:szCs w:val="27"/>
        </w:rPr>
        <w:t>(</w:t>
      </w:r>
      <w:r w:rsidR="00440ED0" w:rsidRPr="006B7E9A">
        <w:rPr>
          <w:sz w:val="27"/>
          <w:szCs w:val="27"/>
        </w:rPr>
        <w:t>М</w:t>
      </w:r>
      <w:r w:rsidR="00A70794" w:rsidRPr="006B7E9A">
        <w:rPr>
          <w:sz w:val="27"/>
          <w:szCs w:val="27"/>
        </w:rPr>
        <w:t>униципальн</w:t>
      </w:r>
      <w:r w:rsidR="00440ED0" w:rsidRPr="006B7E9A">
        <w:rPr>
          <w:sz w:val="27"/>
          <w:szCs w:val="27"/>
        </w:rPr>
        <w:t>ый</w:t>
      </w:r>
      <w:r w:rsidR="00A70794" w:rsidRPr="006B7E9A">
        <w:rPr>
          <w:sz w:val="27"/>
          <w:szCs w:val="27"/>
        </w:rPr>
        <w:t xml:space="preserve"> контракт от </w:t>
      </w:r>
      <w:r w:rsidR="00440ED0" w:rsidRPr="006B7E9A">
        <w:rPr>
          <w:sz w:val="27"/>
          <w:szCs w:val="27"/>
        </w:rPr>
        <w:t>27</w:t>
      </w:r>
      <w:r w:rsidR="00A70794" w:rsidRPr="006B7E9A">
        <w:rPr>
          <w:sz w:val="27"/>
          <w:szCs w:val="27"/>
        </w:rPr>
        <w:t>.11.20</w:t>
      </w:r>
      <w:r w:rsidR="00440ED0" w:rsidRPr="006B7E9A">
        <w:rPr>
          <w:sz w:val="27"/>
          <w:szCs w:val="27"/>
        </w:rPr>
        <w:t>20</w:t>
      </w:r>
      <w:r w:rsidR="00A70794" w:rsidRPr="006B7E9A">
        <w:rPr>
          <w:sz w:val="27"/>
          <w:szCs w:val="27"/>
        </w:rPr>
        <w:t xml:space="preserve"> г. №</w:t>
      </w:r>
      <w:r w:rsidR="00440ED0" w:rsidRPr="006B7E9A">
        <w:rPr>
          <w:sz w:val="27"/>
          <w:szCs w:val="27"/>
        </w:rPr>
        <w:t>12</w:t>
      </w:r>
      <w:r w:rsidR="00A70794" w:rsidRPr="006B7E9A">
        <w:rPr>
          <w:sz w:val="27"/>
          <w:szCs w:val="27"/>
        </w:rPr>
        <w:t xml:space="preserve"> на </w:t>
      </w:r>
      <w:r w:rsidR="00A70794" w:rsidRPr="006B7E9A">
        <w:rPr>
          <w:sz w:val="27"/>
          <w:szCs w:val="27"/>
        </w:rPr>
        <w:lastRenderedPageBreak/>
        <w:t xml:space="preserve">выполнение работ по строительству </w:t>
      </w:r>
      <w:r w:rsidR="00440ED0" w:rsidRPr="006B7E9A">
        <w:rPr>
          <w:sz w:val="27"/>
          <w:szCs w:val="27"/>
        </w:rPr>
        <w:t>инженерной и транспортной инфраструктуры на объекте:</w:t>
      </w:r>
      <w:proofErr w:type="gramEnd"/>
      <w:r w:rsidR="00440ED0" w:rsidRPr="006B7E9A">
        <w:rPr>
          <w:sz w:val="27"/>
          <w:szCs w:val="27"/>
        </w:rPr>
        <w:t xml:space="preserve"> Массив индивидуальной жилой застройки по адресу: Ленинградская область, </w:t>
      </w:r>
      <w:proofErr w:type="spellStart"/>
      <w:r w:rsidR="00440ED0" w:rsidRPr="006B7E9A">
        <w:rPr>
          <w:sz w:val="27"/>
          <w:szCs w:val="27"/>
        </w:rPr>
        <w:t>Приозерский</w:t>
      </w:r>
      <w:proofErr w:type="spellEnd"/>
      <w:r w:rsidR="00440ED0" w:rsidRPr="006B7E9A">
        <w:rPr>
          <w:sz w:val="27"/>
          <w:szCs w:val="27"/>
        </w:rPr>
        <w:t xml:space="preserve"> район, пос. </w:t>
      </w:r>
      <w:proofErr w:type="spellStart"/>
      <w:r w:rsidR="00440ED0" w:rsidRPr="006B7E9A">
        <w:rPr>
          <w:sz w:val="27"/>
          <w:szCs w:val="27"/>
        </w:rPr>
        <w:t>Денисово</w:t>
      </w:r>
      <w:proofErr w:type="spellEnd"/>
      <w:r w:rsidR="00440ED0" w:rsidRPr="006B7E9A">
        <w:rPr>
          <w:sz w:val="27"/>
          <w:szCs w:val="27"/>
        </w:rPr>
        <w:t xml:space="preserve"> (Массив №1)</w:t>
      </w:r>
      <w:r w:rsidR="00A70794" w:rsidRPr="006B7E9A">
        <w:rPr>
          <w:sz w:val="27"/>
          <w:szCs w:val="27"/>
        </w:rPr>
        <w:t xml:space="preserve">. </w:t>
      </w:r>
      <w:proofErr w:type="gramStart"/>
      <w:r w:rsidR="00A70794" w:rsidRPr="006B7E9A">
        <w:rPr>
          <w:sz w:val="27"/>
          <w:szCs w:val="27"/>
        </w:rPr>
        <w:t xml:space="preserve">Сумма МК </w:t>
      </w:r>
      <w:r w:rsidR="00440ED0" w:rsidRPr="006B7E9A">
        <w:rPr>
          <w:sz w:val="27"/>
          <w:szCs w:val="27"/>
        </w:rPr>
        <w:t>57</w:t>
      </w:r>
      <w:r w:rsidR="00A70794" w:rsidRPr="006B7E9A">
        <w:rPr>
          <w:sz w:val="27"/>
          <w:szCs w:val="27"/>
        </w:rPr>
        <w:t xml:space="preserve"> </w:t>
      </w:r>
      <w:r w:rsidR="00440ED0" w:rsidRPr="006B7E9A">
        <w:rPr>
          <w:sz w:val="27"/>
          <w:szCs w:val="27"/>
        </w:rPr>
        <w:t>021</w:t>
      </w:r>
      <w:r w:rsidR="00A70794" w:rsidRPr="006B7E9A">
        <w:rPr>
          <w:sz w:val="27"/>
          <w:szCs w:val="27"/>
        </w:rPr>
        <w:t>,</w:t>
      </w:r>
      <w:r w:rsidR="00440ED0" w:rsidRPr="006B7E9A">
        <w:rPr>
          <w:sz w:val="27"/>
          <w:szCs w:val="27"/>
        </w:rPr>
        <w:t>080</w:t>
      </w:r>
      <w:r w:rsidR="00A70794" w:rsidRPr="006B7E9A">
        <w:rPr>
          <w:sz w:val="27"/>
          <w:szCs w:val="27"/>
        </w:rPr>
        <w:t xml:space="preserve"> тыс. руб. (в </w:t>
      </w:r>
      <w:proofErr w:type="spellStart"/>
      <w:r w:rsidR="00A70794" w:rsidRPr="006B7E9A">
        <w:rPr>
          <w:sz w:val="27"/>
          <w:szCs w:val="27"/>
        </w:rPr>
        <w:t>т.ч</w:t>
      </w:r>
      <w:proofErr w:type="spellEnd"/>
      <w:r w:rsidR="00A70794" w:rsidRPr="006B7E9A">
        <w:rPr>
          <w:sz w:val="27"/>
          <w:szCs w:val="27"/>
        </w:rPr>
        <w:t xml:space="preserve">. областной бюджет – </w:t>
      </w:r>
      <w:r w:rsidR="00440ED0" w:rsidRPr="006B7E9A">
        <w:rPr>
          <w:sz w:val="27"/>
          <w:szCs w:val="27"/>
        </w:rPr>
        <w:t xml:space="preserve">54 170,02661 </w:t>
      </w:r>
      <w:r w:rsidR="00A70794" w:rsidRPr="006B7E9A">
        <w:rPr>
          <w:sz w:val="27"/>
          <w:szCs w:val="27"/>
        </w:rPr>
        <w:t>тыс. руб., местный бюджет</w:t>
      </w:r>
      <w:r w:rsidRPr="006B7E9A">
        <w:rPr>
          <w:sz w:val="27"/>
          <w:szCs w:val="27"/>
        </w:rPr>
        <w:t xml:space="preserve"> –</w:t>
      </w:r>
      <w:r w:rsidR="00A70794" w:rsidRPr="006B7E9A">
        <w:rPr>
          <w:sz w:val="27"/>
          <w:szCs w:val="27"/>
        </w:rPr>
        <w:t xml:space="preserve"> </w:t>
      </w:r>
      <w:r w:rsidR="00440ED0" w:rsidRPr="006B7E9A">
        <w:rPr>
          <w:sz w:val="27"/>
          <w:szCs w:val="27"/>
        </w:rPr>
        <w:t>2</w:t>
      </w:r>
      <w:r w:rsidR="00A70794" w:rsidRPr="006B7E9A">
        <w:rPr>
          <w:sz w:val="27"/>
          <w:szCs w:val="27"/>
        </w:rPr>
        <w:t xml:space="preserve"> </w:t>
      </w:r>
      <w:r w:rsidR="009C512F" w:rsidRPr="006B7E9A">
        <w:rPr>
          <w:sz w:val="27"/>
          <w:szCs w:val="27"/>
        </w:rPr>
        <w:t>851</w:t>
      </w:r>
      <w:r w:rsidR="00A70794" w:rsidRPr="006B7E9A">
        <w:rPr>
          <w:sz w:val="27"/>
          <w:szCs w:val="27"/>
        </w:rPr>
        <w:t>,</w:t>
      </w:r>
      <w:r w:rsidR="009C512F" w:rsidRPr="006B7E9A">
        <w:rPr>
          <w:sz w:val="27"/>
          <w:szCs w:val="27"/>
        </w:rPr>
        <w:t>05339</w:t>
      </w:r>
      <w:r w:rsidR="00A70794" w:rsidRPr="006B7E9A">
        <w:rPr>
          <w:sz w:val="27"/>
          <w:szCs w:val="27"/>
        </w:rPr>
        <w:t xml:space="preserve"> тыс. руб.).</w:t>
      </w:r>
      <w:proofErr w:type="gramEnd"/>
    </w:p>
    <w:p w14:paraId="05853935" w14:textId="3D0CEF4E" w:rsidR="002F4623" w:rsidRPr="006B7E9A" w:rsidRDefault="005542E7" w:rsidP="005542E7">
      <w:pPr>
        <w:ind w:firstLine="567"/>
        <w:jc w:val="both"/>
        <w:rPr>
          <w:sz w:val="27"/>
          <w:szCs w:val="27"/>
        </w:rPr>
      </w:pPr>
      <w:r w:rsidRPr="006B7E9A">
        <w:rPr>
          <w:sz w:val="27"/>
          <w:szCs w:val="27"/>
        </w:rPr>
        <w:t>1.2.</w:t>
      </w:r>
      <w:r w:rsidR="00D239D0" w:rsidRPr="006B7E9A">
        <w:rPr>
          <w:sz w:val="27"/>
          <w:szCs w:val="27"/>
        </w:rPr>
        <w:t xml:space="preserve">) </w:t>
      </w:r>
      <w:proofErr w:type="spellStart"/>
      <w:r w:rsidR="009C512F" w:rsidRPr="006B7E9A">
        <w:rPr>
          <w:sz w:val="27"/>
          <w:szCs w:val="27"/>
        </w:rPr>
        <w:t>Кингисеппское</w:t>
      </w:r>
      <w:proofErr w:type="spellEnd"/>
      <w:r w:rsidR="009C512F" w:rsidRPr="006B7E9A">
        <w:rPr>
          <w:sz w:val="27"/>
          <w:szCs w:val="27"/>
        </w:rPr>
        <w:t xml:space="preserve"> городское поселение </w:t>
      </w:r>
      <w:proofErr w:type="spellStart"/>
      <w:r w:rsidR="009C512F" w:rsidRPr="006B7E9A">
        <w:rPr>
          <w:sz w:val="27"/>
          <w:szCs w:val="27"/>
        </w:rPr>
        <w:t>Кингисеппского</w:t>
      </w:r>
      <w:proofErr w:type="spellEnd"/>
      <w:r w:rsidR="009C512F" w:rsidRPr="006B7E9A">
        <w:rPr>
          <w:sz w:val="27"/>
          <w:szCs w:val="27"/>
        </w:rPr>
        <w:t xml:space="preserve"> муниципального района в</w:t>
      </w:r>
      <w:r w:rsidRPr="006B7E9A">
        <w:rPr>
          <w:sz w:val="27"/>
          <w:szCs w:val="27"/>
        </w:rPr>
        <w:t xml:space="preserve"> </w:t>
      </w:r>
      <w:r w:rsidR="009C512F" w:rsidRPr="006B7E9A">
        <w:rPr>
          <w:sz w:val="27"/>
          <w:szCs w:val="27"/>
        </w:rPr>
        <w:t xml:space="preserve">размере 1 215,420 тыс. рублей. </w:t>
      </w:r>
      <w:proofErr w:type="gramStart"/>
      <w:r w:rsidR="009C512F" w:rsidRPr="006B7E9A">
        <w:rPr>
          <w:sz w:val="27"/>
          <w:szCs w:val="27"/>
        </w:rPr>
        <w:t>Данные средства высвободились в результате экономии по итогам аукциона на заключение муниципального контракта с проектной организацией</w:t>
      </w:r>
      <w:r w:rsidR="00A3395E" w:rsidRPr="006B7E9A">
        <w:rPr>
          <w:sz w:val="27"/>
          <w:szCs w:val="27"/>
        </w:rPr>
        <w:t xml:space="preserve"> ООО «СТРОЙСТАНДАРТ</w:t>
      </w:r>
      <w:r w:rsidR="009C512F" w:rsidRPr="006B7E9A">
        <w:rPr>
          <w:sz w:val="27"/>
          <w:szCs w:val="27"/>
        </w:rPr>
        <w:t xml:space="preserve"> (Муниципальный контракт от 26.06.2020 г. №129-02 на выполнение проектно-изыскательских работ на объекте:</w:t>
      </w:r>
      <w:proofErr w:type="gramEnd"/>
      <w:r w:rsidR="009C512F" w:rsidRPr="006B7E9A">
        <w:rPr>
          <w:sz w:val="27"/>
          <w:szCs w:val="27"/>
        </w:rPr>
        <w:t xml:space="preserve"> Проектирование инженерной и транспортной инфраструктуры на территории квартала индивидуальной жилой застройки массива </w:t>
      </w:r>
      <w:proofErr w:type="spellStart"/>
      <w:r w:rsidR="009C512F" w:rsidRPr="006B7E9A">
        <w:rPr>
          <w:sz w:val="27"/>
          <w:szCs w:val="27"/>
        </w:rPr>
        <w:t>мкр</w:t>
      </w:r>
      <w:proofErr w:type="spellEnd"/>
      <w:r w:rsidR="009C512F" w:rsidRPr="006B7E9A">
        <w:rPr>
          <w:sz w:val="27"/>
          <w:szCs w:val="27"/>
        </w:rPr>
        <w:t xml:space="preserve">. </w:t>
      </w:r>
      <w:proofErr w:type="gramStart"/>
      <w:r w:rsidR="009C512F" w:rsidRPr="006B7E9A">
        <w:rPr>
          <w:sz w:val="27"/>
          <w:szCs w:val="27"/>
        </w:rPr>
        <w:t>Южный, г. Кингисепп</w:t>
      </w:r>
      <w:r w:rsidR="002F4623" w:rsidRPr="006B7E9A">
        <w:rPr>
          <w:sz w:val="27"/>
          <w:szCs w:val="27"/>
        </w:rPr>
        <w:t>).</w:t>
      </w:r>
      <w:proofErr w:type="gramEnd"/>
      <w:r w:rsidR="00660329" w:rsidRPr="006B7E9A">
        <w:rPr>
          <w:sz w:val="27"/>
          <w:szCs w:val="27"/>
        </w:rPr>
        <w:t xml:space="preserve"> </w:t>
      </w:r>
      <w:proofErr w:type="gramStart"/>
      <w:r w:rsidRPr="006B7E9A">
        <w:rPr>
          <w:sz w:val="27"/>
          <w:szCs w:val="27"/>
        </w:rPr>
        <w:t>Сумма МК 7 300,0</w:t>
      </w:r>
      <w:r w:rsidR="00660329" w:rsidRPr="006B7E9A">
        <w:rPr>
          <w:sz w:val="27"/>
          <w:szCs w:val="27"/>
        </w:rPr>
        <w:t>0 тыс. ру</w:t>
      </w:r>
      <w:r w:rsidRPr="006B7E9A">
        <w:rPr>
          <w:sz w:val="27"/>
          <w:szCs w:val="27"/>
        </w:rPr>
        <w:t xml:space="preserve">б. (в </w:t>
      </w:r>
      <w:proofErr w:type="spellStart"/>
      <w:r w:rsidRPr="006B7E9A">
        <w:rPr>
          <w:sz w:val="27"/>
          <w:szCs w:val="27"/>
        </w:rPr>
        <w:t>т.ч</w:t>
      </w:r>
      <w:proofErr w:type="spellEnd"/>
      <w:r w:rsidRPr="006B7E9A">
        <w:rPr>
          <w:sz w:val="27"/>
          <w:szCs w:val="27"/>
        </w:rPr>
        <w:t>. областной бюджет – 6 862,00 тыс. руб., местный бюджет –  438,00</w:t>
      </w:r>
      <w:r w:rsidR="00660329" w:rsidRPr="006B7E9A">
        <w:rPr>
          <w:sz w:val="27"/>
          <w:szCs w:val="27"/>
        </w:rPr>
        <w:t xml:space="preserve"> тыс. руб.).</w:t>
      </w:r>
      <w:proofErr w:type="gramEnd"/>
    </w:p>
    <w:p w14:paraId="0467476D" w14:textId="59DF23EC" w:rsidR="002F4623" w:rsidRPr="006B7E9A" w:rsidRDefault="009C512F" w:rsidP="002F4623">
      <w:pPr>
        <w:ind w:firstLine="540"/>
        <w:jc w:val="both"/>
        <w:rPr>
          <w:sz w:val="27"/>
          <w:szCs w:val="27"/>
        </w:rPr>
      </w:pPr>
      <w:r w:rsidRPr="006B7E9A">
        <w:rPr>
          <w:sz w:val="27"/>
          <w:szCs w:val="27"/>
        </w:rPr>
        <w:t xml:space="preserve"> </w:t>
      </w:r>
      <w:r w:rsidR="005542E7" w:rsidRPr="006B7E9A">
        <w:rPr>
          <w:sz w:val="27"/>
          <w:szCs w:val="27"/>
        </w:rPr>
        <w:t xml:space="preserve">2.) </w:t>
      </w:r>
      <w:r w:rsidR="0045122B" w:rsidRPr="006B7E9A">
        <w:rPr>
          <w:sz w:val="27"/>
          <w:szCs w:val="27"/>
        </w:rPr>
        <w:t>в</w:t>
      </w:r>
      <w:r w:rsidR="002F4623" w:rsidRPr="006B7E9A">
        <w:rPr>
          <w:sz w:val="27"/>
          <w:szCs w:val="27"/>
        </w:rPr>
        <w:t xml:space="preserve"> 2023 год</w:t>
      </w:r>
      <w:r w:rsidR="0045122B" w:rsidRPr="006B7E9A">
        <w:rPr>
          <w:sz w:val="27"/>
          <w:szCs w:val="27"/>
        </w:rPr>
        <w:t>у</w:t>
      </w:r>
      <w:r w:rsidR="002F4623" w:rsidRPr="006B7E9A">
        <w:rPr>
          <w:sz w:val="27"/>
          <w:szCs w:val="27"/>
        </w:rPr>
        <w:t xml:space="preserve"> в следующих муниципальных образованиях:</w:t>
      </w:r>
    </w:p>
    <w:p w14:paraId="63FEA9A7" w14:textId="7A75A4ED" w:rsidR="002F4623" w:rsidRPr="006B7E9A" w:rsidRDefault="005542E7" w:rsidP="005542E7">
      <w:pPr>
        <w:ind w:left="540"/>
        <w:jc w:val="both"/>
        <w:rPr>
          <w:sz w:val="27"/>
          <w:szCs w:val="27"/>
        </w:rPr>
      </w:pPr>
      <w:r w:rsidRPr="006B7E9A">
        <w:rPr>
          <w:sz w:val="27"/>
          <w:szCs w:val="27"/>
        </w:rPr>
        <w:t xml:space="preserve">2.1.) </w:t>
      </w:r>
      <w:r w:rsidR="002F4623" w:rsidRPr="006B7E9A">
        <w:rPr>
          <w:sz w:val="27"/>
          <w:szCs w:val="27"/>
        </w:rPr>
        <w:t xml:space="preserve">Красноозерное сельское поселение </w:t>
      </w:r>
      <w:proofErr w:type="spellStart"/>
      <w:r w:rsidR="002F4623" w:rsidRPr="006B7E9A">
        <w:rPr>
          <w:sz w:val="27"/>
          <w:szCs w:val="27"/>
        </w:rPr>
        <w:t>Приозерского</w:t>
      </w:r>
      <w:proofErr w:type="spellEnd"/>
      <w:r w:rsidR="002F4623" w:rsidRPr="006B7E9A">
        <w:rPr>
          <w:sz w:val="27"/>
          <w:szCs w:val="27"/>
        </w:rPr>
        <w:t xml:space="preserve"> муниципального района </w:t>
      </w:r>
      <w:proofErr w:type="gramStart"/>
      <w:r w:rsidR="002F4623" w:rsidRPr="006B7E9A">
        <w:rPr>
          <w:sz w:val="27"/>
          <w:szCs w:val="27"/>
        </w:rPr>
        <w:t>в</w:t>
      </w:r>
      <w:proofErr w:type="gramEnd"/>
    </w:p>
    <w:p w14:paraId="04586A9F" w14:textId="5C45FB26" w:rsidR="002F4623" w:rsidRPr="006B7E9A" w:rsidRDefault="002F4623" w:rsidP="002F4623">
      <w:pPr>
        <w:jc w:val="both"/>
        <w:rPr>
          <w:sz w:val="27"/>
          <w:szCs w:val="27"/>
        </w:rPr>
      </w:pPr>
      <w:proofErr w:type="gramStart"/>
      <w:r w:rsidRPr="006B7E9A">
        <w:rPr>
          <w:sz w:val="27"/>
          <w:szCs w:val="27"/>
        </w:rPr>
        <w:t>размере</w:t>
      </w:r>
      <w:proofErr w:type="gramEnd"/>
      <w:r w:rsidRPr="006B7E9A">
        <w:rPr>
          <w:sz w:val="27"/>
          <w:szCs w:val="27"/>
        </w:rPr>
        <w:t xml:space="preserve"> 15 465,57393 тыс. рублей. </w:t>
      </w:r>
      <w:proofErr w:type="gramStart"/>
      <w:r w:rsidRPr="006B7E9A">
        <w:rPr>
          <w:sz w:val="27"/>
          <w:szCs w:val="27"/>
        </w:rPr>
        <w:t>Данные средства высвободились в результате экономии по итогам аукциона на заключение муниципального контракта с подрядной  организацией</w:t>
      </w:r>
      <w:r w:rsidR="00A3395E" w:rsidRPr="006B7E9A">
        <w:rPr>
          <w:sz w:val="27"/>
          <w:szCs w:val="27"/>
        </w:rPr>
        <w:t xml:space="preserve"> ООО «</w:t>
      </w:r>
      <w:proofErr w:type="spellStart"/>
      <w:r w:rsidR="00A3395E" w:rsidRPr="006B7E9A">
        <w:rPr>
          <w:sz w:val="27"/>
          <w:szCs w:val="27"/>
        </w:rPr>
        <w:t>Техносфера</w:t>
      </w:r>
      <w:proofErr w:type="spellEnd"/>
      <w:r w:rsidR="00A3395E" w:rsidRPr="006B7E9A">
        <w:rPr>
          <w:sz w:val="27"/>
          <w:szCs w:val="27"/>
        </w:rPr>
        <w:t>»</w:t>
      </w:r>
      <w:r w:rsidRPr="006B7E9A">
        <w:rPr>
          <w:sz w:val="27"/>
          <w:szCs w:val="27"/>
        </w:rPr>
        <w:t xml:space="preserve"> (Муниципальный контракт от 26.10.2020 г. №61020 на выполнение работ по строительству инженерной и транспортной инфраструктуры на объекте:</w:t>
      </w:r>
      <w:proofErr w:type="gramEnd"/>
      <w:r w:rsidRPr="006B7E9A">
        <w:rPr>
          <w:sz w:val="27"/>
          <w:szCs w:val="27"/>
        </w:rPr>
        <w:t xml:space="preserve"> Массив индивидуальной жилой застройки по адресу: </w:t>
      </w:r>
      <w:proofErr w:type="gramStart"/>
      <w:r w:rsidRPr="006B7E9A">
        <w:rPr>
          <w:sz w:val="27"/>
          <w:szCs w:val="27"/>
        </w:rPr>
        <w:t xml:space="preserve">Ленинградская область, </w:t>
      </w:r>
      <w:proofErr w:type="spellStart"/>
      <w:r w:rsidRPr="006B7E9A">
        <w:rPr>
          <w:sz w:val="27"/>
          <w:szCs w:val="27"/>
        </w:rPr>
        <w:t>Приозерский</w:t>
      </w:r>
      <w:proofErr w:type="spellEnd"/>
      <w:r w:rsidRPr="006B7E9A">
        <w:rPr>
          <w:sz w:val="27"/>
          <w:szCs w:val="27"/>
        </w:rPr>
        <w:t xml:space="preserve"> район, массив дер. Красноозерное).</w:t>
      </w:r>
      <w:proofErr w:type="gramEnd"/>
      <w:r w:rsidR="00660329" w:rsidRPr="006B7E9A">
        <w:rPr>
          <w:sz w:val="27"/>
          <w:szCs w:val="27"/>
        </w:rPr>
        <w:t xml:space="preserve"> </w:t>
      </w:r>
      <w:proofErr w:type="gramStart"/>
      <w:r w:rsidR="00E85666" w:rsidRPr="006B7E9A">
        <w:rPr>
          <w:sz w:val="27"/>
          <w:szCs w:val="27"/>
        </w:rPr>
        <w:t>Сумма МК 220 393,40</w:t>
      </w:r>
      <w:r w:rsidR="00660329" w:rsidRPr="006B7E9A">
        <w:rPr>
          <w:sz w:val="27"/>
          <w:szCs w:val="27"/>
        </w:rPr>
        <w:t xml:space="preserve"> тыс. руб. (в </w:t>
      </w:r>
      <w:proofErr w:type="spellStart"/>
      <w:r w:rsidR="00660329" w:rsidRPr="006B7E9A">
        <w:rPr>
          <w:sz w:val="27"/>
          <w:szCs w:val="27"/>
        </w:rPr>
        <w:t>т.ч</w:t>
      </w:r>
      <w:proofErr w:type="spellEnd"/>
      <w:r w:rsidR="00660329" w:rsidRPr="006B7E9A">
        <w:rPr>
          <w:sz w:val="27"/>
          <w:szCs w:val="27"/>
        </w:rPr>
        <w:t xml:space="preserve">. областной бюджет – </w:t>
      </w:r>
      <w:r w:rsidR="00E85666" w:rsidRPr="006B7E9A">
        <w:rPr>
          <w:sz w:val="27"/>
          <w:szCs w:val="27"/>
        </w:rPr>
        <w:t xml:space="preserve">209 373,72997 </w:t>
      </w:r>
      <w:r w:rsidR="00660329" w:rsidRPr="006B7E9A">
        <w:rPr>
          <w:sz w:val="27"/>
          <w:szCs w:val="27"/>
        </w:rPr>
        <w:t>тыс. руб., местный бюджет</w:t>
      </w:r>
      <w:r w:rsidR="00E85666" w:rsidRPr="006B7E9A">
        <w:rPr>
          <w:sz w:val="27"/>
          <w:szCs w:val="27"/>
        </w:rPr>
        <w:t xml:space="preserve"> – 11 019,67003</w:t>
      </w:r>
      <w:r w:rsidR="00660329" w:rsidRPr="006B7E9A">
        <w:rPr>
          <w:sz w:val="27"/>
          <w:szCs w:val="27"/>
        </w:rPr>
        <w:t>тыс. руб.).</w:t>
      </w:r>
      <w:proofErr w:type="gramEnd"/>
    </w:p>
    <w:p w14:paraId="50280559" w14:textId="77777777" w:rsidR="00E85666" w:rsidRPr="006B7E9A" w:rsidRDefault="00E85666" w:rsidP="00E85666">
      <w:pPr>
        <w:ind w:left="540"/>
        <w:jc w:val="both"/>
        <w:rPr>
          <w:sz w:val="27"/>
          <w:szCs w:val="27"/>
        </w:rPr>
      </w:pPr>
      <w:r w:rsidRPr="006B7E9A">
        <w:rPr>
          <w:sz w:val="27"/>
          <w:szCs w:val="27"/>
        </w:rPr>
        <w:t xml:space="preserve">2.2.) </w:t>
      </w:r>
      <w:r w:rsidR="002F4623" w:rsidRPr="006B7E9A">
        <w:rPr>
          <w:sz w:val="27"/>
          <w:szCs w:val="27"/>
        </w:rPr>
        <w:t>Тихвинское городское поселение Тихв</w:t>
      </w:r>
      <w:r w:rsidRPr="006B7E9A">
        <w:rPr>
          <w:sz w:val="27"/>
          <w:szCs w:val="27"/>
        </w:rPr>
        <w:t xml:space="preserve">инского муниципального района </w:t>
      </w:r>
      <w:proofErr w:type="gramStart"/>
      <w:r w:rsidRPr="006B7E9A">
        <w:rPr>
          <w:sz w:val="27"/>
          <w:szCs w:val="27"/>
        </w:rPr>
        <w:t>в</w:t>
      </w:r>
      <w:proofErr w:type="gramEnd"/>
    </w:p>
    <w:p w14:paraId="5837CA89" w14:textId="06723A77" w:rsidR="002F4623" w:rsidRPr="006B7E9A" w:rsidRDefault="002F4623" w:rsidP="00E85666">
      <w:pPr>
        <w:jc w:val="both"/>
        <w:rPr>
          <w:sz w:val="27"/>
          <w:szCs w:val="27"/>
        </w:rPr>
      </w:pPr>
      <w:proofErr w:type="gramStart"/>
      <w:r w:rsidRPr="006B7E9A">
        <w:rPr>
          <w:sz w:val="27"/>
          <w:szCs w:val="27"/>
        </w:rPr>
        <w:t>размере</w:t>
      </w:r>
      <w:proofErr w:type="gramEnd"/>
      <w:r w:rsidRPr="006B7E9A">
        <w:rPr>
          <w:sz w:val="27"/>
          <w:szCs w:val="27"/>
        </w:rPr>
        <w:t xml:space="preserve"> 325,6023 тыс. рублей. </w:t>
      </w:r>
      <w:proofErr w:type="gramStart"/>
      <w:r w:rsidRPr="006B7E9A">
        <w:rPr>
          <w:sz w:val="27"/>
          <w:szCs w:val="27"/>
        </w:rPr>
        <w:t>Данные средства высвободились в результате экономии по итогам аукциона на заключение муниципального контракта с подрядной  организацией</w:t>
      </w:r>
      <w:r w:rsidR="00A3395E" w:rsidRPr="006B7E9A">
        <w:rPr>
          <w:sz w:val="27"/>
          <w:szCs w:val="27"/>
        </w:rPr>
        <w:t xml:space="preserve"> ООО Строительно-монтажное эксплуатационное управление «</w:t>
      </w:r>
      <w:proofErr w:type="spellStart"/>
      <w:r w:rsidR="00A3395E" w:rsidRPr="006B7E9A">
        <w:rPr>
          <w:sz w:val="27"/>
          <w:szCs w:val="27"/>
        </w:rPr>
        <w:t>Заневка</w:t>
      </w:r>
      <w:proofErr w:type="spellEnd"/>
      <w:r w:rsidR="00A3395E" w:rsidRPr="006B7E9A">
        <w:rPr>
          <w:sz w:val="27"/>
          <w:szCs w:val="27"/>
        </w:rPr>
        <w:t xml:space="preserve">» </w:t>
      </w:r>
      <w:r w:rsidRPr="006B7E9A">
        <w:rPr>
          <w:sz w:val="27"/>
          <w:szCs w:val="27"/>
        </w:rPr>
        <w:t xml:space="preserve"> (Муниципальный контракт от </w:t>
      </w:r>
      <w:r w:rsidR="00660329" w:rsidRPr="006B7E9A">
        <w:rPr>
          <w:sz w:val="27"/>
          <w:szCs w:val="27"/>
        </w:rPr>
        <w:t>03</w:t>
      </w:r>
      <w:r w:rsidRPr="006B7E9A">
        <w:rPr>
          <w:sz w:val="27"/>
          <w:szCs w:val="27"/>
        </w:rPr>
        <w:t>.</w:t>
      </w:r>
      <w:r w:rsidR="00660329" w:rsidRPr="006B7E9A">
        <w:rPr>
          <w:sz w:val="27"/>
          <w:szCs w:val="27"/>
        </w:rPr>
        <w:t>08</w:t>
      </w:r>
      <w:r w:rsidRPr="006B7E9A">
        <w:rPr>
          <w:sz w:val="27"/>
          <w:szCs w:val="27"/>
        </w:rPr>
        <w:t>.2020 г. №</w:t>
      </w:r>
      <w:r w:rsidR="00660329" w:rsidRPr="006B7E9A">
        <w:rPr>
          <w:bCs/>
          <w:sz w:val="27"/>
          <w:szCs w:val="27"/>
        </w:rPr>
        <w:t>01452000004200011710001</w:t>
      </w:r>
      <w:r w:rsidRPr="006B7E9A">
        <w:rPr>
          <w:sz w:val="27"/>
          <w:szCs w:val="27"/>
        </w:rPr>
        <w:t xml:space="preserve"> на выполнение работ по строительству инженерной и транспортной инфраструктуры на объекте:</w:t>
      </w:r>
      <w:proofErr w:type="gramEnd"/>
      <w:r w:rsidRPr="006B7E9A">
        <w:rPr>
          <w:sz w:val="27"/>
          <w:szCs w:val="27"/>
        </w:rPr>
        <w:t xml:space="preserve"> Массив индивидуальной жилой застройки по адресу: </w:t>
      </w:r>
      <w:proofErr w:type="gramStart"/>
      <w:r w:rsidRPr="006B7E9A">
        <w:rPr>
          <w:sz w:val="27"/>
          <w:szCs w:val="27"/>
        </w:rPr>
        <w:t xml:space="preserve">Ленинградская область, </w:t>
      </w:r>
      <w:r w:rsidR="00660329" w:rsidRPr="006B7E9A">
        <w:rPr>
          <w:sz w:val="27"/>
          <w:szCs w:val="27"/>
        </w:rPr>
        <w:t>Тихвинский</w:t>
      </w:r>
      <w:r w:rsidRPr="006B7E9A">
        <w:rPr>
          <w:sz w:val="27"/>
          <w:szCs w:val="27"/>
        </w:rPr>
        <w:t xml:space="preserve"> район, </w:t>
      </w:r>
      <w:r w:rsidR="00E85666" w:rsidRPr="006B7E9A">
        <w:rPr>
          <w:sz w:val="27"/>
          <w:szCs w:val="27"/>
        </w:rPr>
        <w:t xml:space="preserve">г. Тихвин, </w:t>
      </w:r>
      <w:r w:rsidR="00660329" w:rsidRPr="006B7E9A">
        <w:rPr>
          <w:sz w:val="27"/>
          <w:szCs w:val="27"/>
        </w:rPr>
        <w:t>массив между де</w:t>
      </w:r>
      <w:r w:rsidR="00E85666" w:rsidRPr="006B7E9A">
        <w:rPr>
          <w:sz w:val="27"/>
          <w:szCs w:val="27"/>
        </w:rPr>
        <w:t xml:space="preserve">ревнями Заболотье и </w:t>
      </w:r>
      <w:proofErr w:type="spellStart"/>
      <w:r w:rsidR="00E85666" w:rsidRPr="006B7E9A">
        <w:rPr>
          <w:sz w:val="27"/>
          <w:szCs w:val="27"/>
        </w:rPr>
        <w:t>Фишева</w:t>
      </w:r>
      <w:proofErr w:type="spellEnd"/>
      <w:r w:rsidR="00E85666" w:rsidRPr="006B7E9A">
        <w:rPr>
          <w:sz w:val="27"/>
          <w:szCs w:val="27"/>
        </w:rPr>
        <w:t xml:space="preserve"> Гора</w:t>
      </w:r>
      <w:r w:rsidRPr="006B7E9A">
        <w:rPr>
          <w:sz w:val="27"/>
          <w:szCs w:val="27"/>
        </w:rPr>
        <w:t>).</w:t>
      </w:r>
      <w:r w:rsidR="00660329" w:rsidRPr="006B7E9A">
        <w:rPr>
          <w:sz w:val="27"/>
          <w:szCs w:val="27"/>
        </w:rPr>
        <w:t xml:space="preserve"> </w:t>
      </w:r>
      <w:proofErr w:type="gramEnd"/>
    </w:p>
    <w:p w14:paraId="42439DAE" w14:textId="521C2832" w:rsidR="00A3395E" w:rsidRPr="006B7E9A" w:rsidRDefault="00660329" w:rsidP="00660329">
      <w:pPr>
        <w:jc w:val="both"/>
        <w:rPr>
          <w:sz w:val="27"/>
          <w:szCs w:val="27"/>
        </w:rPr>
      </w:pPr>
      <w:proofErr w:type="gramStart"/>
      <w:r w:rsidRPr="006B7E9A">
        <w:rPr>
          <w:sz w:val="27"/>
          <w:szCs w:val="27"/>
        </w:rPr>
        <w:t xml:space="preserve">Сумма МК 156 510, 045 тыс. руб. (в </w:t>
      </w:r>
      <w:proofErr w:type="spellStart"/>
      <w:r w:rsidRPr="006B7E9A">
        <w:rPr>
          <w:sz w:val="27"/>
          <w:szCs w:val="27"/>
        </w:rPr>
        <w:t>т.ч</w:t>
      </w:r>
      <w:proofErr w:type="spellEnd"/>
      <w:r w:rsidRPr="006B7E9A">
        <w:rPr>
          <w:sz w:val="27"/>
          <w:szCs w:val="27"/>
        </w:rPr>
        <w:t xml:space="preserve">. областной бюджет – </w:t>
      </w:r>
      <w:r w:rsidR="00F832CD" w:rsidRPr="006B7E9A">
        <w:rPr>
          <w:sz w:val="27"/>
          <w:szCs w:val="27"/>
        </w:rPr>
        <w:t xml:space="preserve">145 554,34185 </w:t>
      </w:r>
      <w:r w:rsidRPr="006B7E9A">
        <w:rPr>
          <w:sz w:val="27"/>
          <w:szCs w:val="27"/>
        </w:rPr>
        <w:t>тыс. руб., местный бюджет</w:t>
      </w:r>
      <w:r w:rsidR="00F832CD" w:rsidRPr="006B7E9A">
        <w:rPr>
          <w:sz w:val="27"/>
          <w:szCs w:val="27"/>
        </w:rPr>
        <w:t xml:space="preserve"> –</w:t>
      </w:r>
      <w:r w:rsidRPr="006B7E9A">
        <w:rPr>
          <w:sz w:val="27"/>
          <w:szCs w:val="27"/>
        </w:rPr>
        <w:t xml:space="preserve"> </w:t>
      </w:r>
      <w:r w:rsidR="00F832CD" w:rsidRPr="006B7E9A">
        <w:rPr>
          <w:sz w:val="27"/>
          <w:szCs w:val="27"/>
        </w:rPr>
        <w:t xml:space="preserve">10 955,70315 </w:t>
      </w:r>
      <w:r w:rsidRPr="006B7E9A">
        <w:rPr>
          <w:sz w:val="27"/>
          <w:szCs w:val="27"/>
        </w:rPr>
        <w:t>тыс. руб.).</w:t>
      </w:r>
      <w:proofErr w:type="gramEnd"/>
    </w:p>
    <w:p w14:paraId="5CF4D0DD" w14:textId="60720832" w:rsidR="009E0F70" w:rsidRPr="006B7E9A" w:rsidRDefault="008C1758" w:rsidP="008C175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 w:rsidRPr="006B7E9A">
        <w:rPr>
          <w:rFonts w:cs="Arial"/>
          <w:sz w:val="27"/>
          <w:szCs w:val="27"/>
        </w:rPr>
        <w:t xml:space="preserve">Также </w:t>
      </w:r>
      <w:r w:rsidR="00532F42" w:rsidRPr="006B7E9A">
        <w:rPr>
          <w:rFonts w:cs="Arial"/>
          <w:sz w:val="27"/>
          <w:szCs w:val="27"/>
        </w:rPr>
        <w:t xml:space="preserve">в </w:t>
      </w:r>
      <w:r w:rsidRPr="006B7E9A">
        <w:rPr>
          <w:rFonts w:cs="Arial"/>
          <w:sz w:val="27"/>
          <w:szCs w:val="27"/>
        </w:rPr>
        <w:t xml:space="preserve">соответствии с </w:t>
      </w:r>
      <w:r w:rsidR="009E0F70" w:rsidRPr="006B7E9A">
        <w:rPr>
          <w:rFonts w:cs="Arial"/>
          <w:sz w:val="27"/>
          <w:szCs w:val="27"/>
        </w:rPr>
        <w:t>письмом администрации</w:t>
      </w:r>
      <w:r w:rsidR="00A3395E" w:rsidRPr="006B7E9A">
        <w:rPr>
          <w:rFonts w:cs="Arial"/>
          <w:sz w:val="27"/>
          <w:szCs w:val="27"/>
        </w:rPr>
        <w:t xml:space="preserve"> муниципального образования «</w:t>
      </w:r>
      <w:proofErr w:type="spellStart"/>
      <w:r w:rsidR="00A3395E" w:rsidRPr="006B7E9A">
        <w:rPr>
          <w:rFonts w:cs="Arial"/>
          <w:sz w:val="27"/>
          <w:szCs w:val="27"/>
        </w:rPr>
        <w:t>Кингисеппский</w:t>
      </w:r>
      <w:proofErr w:type="spellEnd"/>
      <w:r w:rsidR="00A3395E" w:rsidRPr="006B7E9A">
        <w:rPr>
          <w:rFonts w:cs="Arial"/>
          <w:sz w:val="27"/>
          <w:szCs w:val="27"/>
        </w:rPr>
        <w:t xml:space="preserve"> муниципальный район»</w:t>
      </w:r>
      <w:r w:rsidR="006B4677" w:rsidRPr="006B7E9A">
        <w:rPr>
          <w:rFonts w:cs="Arial"/>
          <w:sz w:val="27"/>
          <w:szCs w:val="27"/>
        </w:rPr>
        <w:t xml:space="preserve"> (копия письма прилагается)</w:t>
      </w:r>
      <w:r w:rsidR="00A3395E" w:rsidRPr="006B7E9A">
        <w:rPr>
          <w:rFonts w:cs="Arial"/>
          <w:sz w:val="27"/>
          <w:szCs w:val="27"/>
        </w:rPr>
        <w:t xml:space="preserve"> о перераспределении средств субсидии </w:t>
      </w:r>
      <w:r w:rsidR="009E0F70" w:rsidRPr="006B7E9A">
        <w:rPr>
          <w:rFonts w:cs="Arial"/>
          <w:sz w:val="27"/>
          <w:szCs w:val="27"/>
        </w:rPr>
        <w:t xml:space="preserve">изменен размер субсидии муниципальному образованию </w:t>
      </w:r>
      <w:proofErr w:type="spellStart"/>
      <w:r w:rsidR="009E0F70" w:rsidRPr="006B7E9A">
        <w:rPr>
          <w:rFonts w:cs="Arial"/>
          <w:sz w:val="27"/>
          <w:szCs w:val="27"/>
        </w:rPr>
        <w:t>Кингисеппское</w:t>
      </w:r>
      <w:proofErr w:type="spellEnd"/>
      <w:r w:rsidR="009E0F70" w:rsidRPr="006B7E9A">
        <w:rPr>
          <w:rFonts w:cs="Arial"/>
          <w:sz w:val="27"/>
          <w:szCs w:val="27"/>
        </w:rPr>
        <w:t xml:space="preserve"> городское поселение </w:t>
      </w:r>
      <w:proofErr w:type="spellStart"/>
      <w:r w:rsidR="009E0F70" w:rsidRPr="006B7E9A">
        <w:rPr>
          <w:rFonts w:cs="Arial"/>
          <w:sz w:val="27"/>
          <w:szCs w:val="27"/>
        </w:rPr>
        <w:t>Кингисеппского</w:t>
      </w:r>
      <w:proofErr w:type="spellEnd"/>
      <w:r w:rsidR="009E0F70" w:rsidRPr="006B7E9A">
        <w:rPr>
          <w:rFonts w:cs="Arial"/>
          <w:sz w:val="27"/>
          <w:szCs w:val="27"/>
        </w:rPr>
        <w:t xml:space="preserve"> муниципального района следующим образом:</w:t>
      </w:r>
    </w:p>
    <w:p w14:paraId="4DA02080" w14:textId="5A587A26" w:rsidR="009E0F70" w:rsidRPr="006B7E9A" w:rsidRDefault="009E0F70" w:rsidP="009E0F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 w:rsidRPr="006B7E9A">
        <w:rPr>
          <w:rFonts w:cs="Arial"/>
          <w:sz w:val="27"/>
          <w:szCs w:val="27"/>
        </w:rPr>
        <w:t xml:space="preserve">– Субсидия, предусмотренная в 2021 году в размере 13 651,55785 тыс. рублей </w:t>
      </w:r>
      <w:r w:rsidR="009F72C3" w:rsidRPr="006B7E9A">
        <w:rPr>
          <w:rFonts w:cs="Arial"/>
          <w:sz w:val="27"/>
          <w:szCs w:val="27"/>
        </w:rPr>
        <w:t>уменьшается в полном объеме и перераспределяется</w:t>
      </w:r>
      <w:r w:rsidRPr="006B7E9A">
        <w:rPr>
          <w:rFonts w:cs="Arial"/>
          <w:sz w:val="27"/>
          <w:szCs w:val="27"/>
        </w:rPr>
        <w:t xml:space="preserve"> на 2023 год.</w:t>
      </w:r>
    </w:p>
    <w:p w14:paraId="37A9C4A7" w14:textId="6D102956" w:rsidR="009E0F70" w:rsidRPr="006B7E9A" w:rsidRDefault="009E0F70" w:rsidP="009E0F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 w:rsidRPr="006B7E9A">
        <w:rPr>
          <w:rFonts w:cs="Arial"/>
          <w:sz w:val="27"/>
          <w:szCs w:val="27"/>
        </w:rPr>
        <w:t>– Субсидия, предусмотренная в 2022 году в размере 1</w:t>
      </w:r>
      <w:r w:rsidR="00532F42" w:rsidRPr="006B7E9A">
        <w:rPr>
          <w:rFonts w:cs="Arial"/>
          <w:sz w:val="27"/>
          <w:szCs w:val="27"/>
        </w:rPr>
        <w:t>2 657,021 тыс. рублей, уменьшается</w:t>
      </w:r>
      <w:r w:rsidRPr="006B7E9A">
        <w:rPr>
          <w:rFonts w:cs="Arial"/>
          <w:sz w:val="27"/>
          <w:szCs w:val="27"/>
        </w:rPr>
        <w:t xml:space="preserve"> на 6 328, 51050 тыс. рублей, и составляет 6 328, 51050 тыс. рублей. </w:t>
      </w:r>
    </w:p>
    <w:p w14:paraId="12FA22E5" w14:textId="5FC4AD4C" w:rsidR="00A3395E" w:rsidRPr="006B7E9A" w:rsidRDefault="006B4677" w:rsidP="009F72C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 w:rsidRPr="006B7E9A">
        <w:rPr>
          <w:rFonts w:cs="Arial"/>
          <w:sz w:val="27"/>
          <w:szCs w:val="27"/>
        </w:rPr>
        <w:t xml:space="preserve">Данная корректировка проводится в связи с тем, что 05 апреля 2021 года администрацией муниципального образования </w:t>
      </w:r>
      <w:proofErr w:type="spellStart"/>
      <w:r w:rsidRPr="006B7E9A">
        <w:rPr>
          <w:rFonts w:cs="Arial"/>
          <w:sz w:val="27"/>
          <w:szCs w:val="27"/>
        </w:rPr>
        <w:t>Кингисеппское</w:t>
      </w:r>
      <w:proofErr w:type="spellEnd"/>
      <w:r w:rsidRPr="006B7E9A">
        <w:rPr>
          <w:rFonts w:cs="Arial"/>
          <w:sz w:val="27"/>
          <w:szCs w:val="27"/>
        </w:rPr>
        <w:t xml:space="preserve"> городское поселение </w:t>
      </w:r>
      <w:proofErr w:type="spellStart"/>
      <w:r w:rsidRPr="006B7E9A">
        <w:rPr>
          <w:rFonts w:cs="Arial"/>
          <w:sz w:val="27"/>
          <w:szCs w:val="27"/>
        </w:rPr>
        <w:t>Кингисеппского</w:t>
      </w:r>
      <w:proofErr w:type="spellEnd"/>
      <w:r w:rsidRPr="006B7E9A">
        <w:rPr>
          <w:rFonts w:cs="Arial"/>
          <w:sz w:val="27"/>
          <w:szCs w:val="27"/>
        </w:rPr>
        <w:t xml:space="preserve"> муниципального района расторгнут муниципальный контракт № 0145200000419000626 от 03.06.2019г на выполнение работ по объекту: «Строительство объектов инженерной и транспортной инфраструктуры на территории квартала индивидуальной жилой застройки микрорайона «Новый Луцк» с подрядной организацией ООО «ГОРОД». В целях подготовки конкурсной документации для организации проведения аукциона на выбор подрядной организации на завершение </w:t>
      </w:r>
      <w:r w:rsidRPr="006B7E9A">
        <w:rPr>
          <w:rFonts w:cs="Arial"/>
          <w:sz w:val="27"/>
          <w:szCs w:val="27"/>
        </w:rPr>
        <w:lastRenderedPageBreak/>
        <w:t>строительства администрацией муниципального образования «</w:t>
      </w:r>
      <w:proofErr w:type="spellStart"/>
      <w:r w:rsidRPr="006B7E9A">
        <w:rPr>
          <w:rFonts w:cs="Arial"/>
          <w:sz w:val="27"/>
          <w:szCs w:val="27"/>
        </w:rPr>
        <w:t>Кингисеппский</w:t>
      </w:r>
      <w:proofErr w:type="spellEnd"/>
      <w:r w:rsidRPr="006B7E9A">
        <w:rPr>
          <w:rFonts w:cs="Arial"/>
          <w:sz w:val="27"/>
          <w:szCs w:val="27"/>
        </w:rPr>
        <w:t xml:space="preserve"> муниципальный район» в настоящее </w:t>
      </w:r>
      <w:r w:rsidR="0045122B" w:rsidRPr="006B7E9A">
        <w:rPr>
          <w:rFonts w:cs="Arial"/>
          <w:sz w:val="27"/>
          <w:szCs w:val="27"/>
        </w:rPr>
        <w:t xml:space="preserve">время </w:t>
      </w:r>
      <w:r w:rsidRPr="006B7E9A">
        <w:rPr>
          <w:rFonts w:cs="Arial"/>
          <w:sz w:val="27"/>
          <w:szCs w:val="27"/>
        </w:rPr>
        <w:t>проводятся мероприятия по проведению аудита  выполненных работ подрядной организацией ООО «ГОРОД».</w:t>
      </w:r>
    </w:p>
    <w:p w14:paraId="1632D680" w14:textId="57E2D711" w:rsidR="009F72C3" w:rsidRPr="006B7E9A" w:rsidRDefault="0028017E" w:rsidP="00085A8C">
      <w:pPr>
        <w:ind w:firstLine="540"/>
        <w:jc w:val="both"/>
        <w:rPr>
          <w:sz w:val="27"/>
          <w:szCs w:val="27"/>
        </w:rPr>
      </w:pPr>
      <w:r w:rsidRPr="006B7E9A">
        <w:rPr>
          <w:sz w:val="27"/>
          <w:szCs w:val="27"/>
        </w:rPr>
        <w:t xml:space="preserve">Таким образом, общий объем нераспределенных средств областного бюджета Ленинградской области составил: в 2021 году – </w:t>
      </w:r>
      <w:r w:rsidR="009F72C3" w:rsidRPr="006B7E9A">
        <w:rPr>
          <w:sz w:val="27"/>
          <w:szCs w:val="27"/>
        </w:rPr>
        <w:t xml:space="preserve">39 079,86911 </w:t>
      </w:r>
      <w:r w:rsidRPr="006B7E9A">
        <w:rPr>
          <w:sz w:val="27"/>
          <w:szCs w:val="27"/>
        </w:rPr>
        <w:t xml:space="preserve">тыс. рублей, в 2022 году –  </w:t>
      </w:r>
      <w:r w:rsidR="004D19A9" w:rsidRPr="006B7E9A">
        <w:rPr>
          <w:sz w:val="27"/>
          <w:szCs w:val="27"/>
        </w:rPr>
        <w:t>7</w:t>
      </w:r>
      <w:r w:rsidR="00D73786" w:rsidRPr="006B7E9A">
        <w:rPr>
          <w:sz w:val="27"/>
          <w:szCs w:val="27"/>
        </w:rPr>
        <w:t xml:space="preserve"> </w:t>
      </w:r>
      <w:r w:rsidR="004D19A9" w:rsidRPr="006B7E9A">
        <w:rPr>
          <w:sz w:val="27"/>
          <w:szCs w:val="27"/>
        </w:rPr>
        <w:t xml:space="preserve">953,51551 </w:t>
      </w:r>
      <w:r w:rsidRPr="006B7E9A">
        <w:rPr>
          <w:sz w:val="27"/>
          <w:szCs w:val="27"/>
        </w:rPr>
        <w:t xml:space="preserve">тыс. рублей, в 2023 году – </w:t>
      </w:r>
      <w:r w:rsidR="004D19A9" w:rsidRPr="006B7E9A">
        <w:rPr>
          <w:sz w:val="27"/>
          <w:szCs w:val="27"/>
        </w:rPr>
        <w:t xml:space="preserve">24 347,96643 </w:t>
      </w:r>
      <w:r w:rsidRPr="006B7E9A">
        <w:rPr>
          <w:sz w:val="27"/>
          <w:szCs w:val="27"/>
        </w:rPr>
        <w:t>тыс. рублей.</w:t>
      </w:r>
    </w:p>
    <w:p w14:paraId="4D9CEC23" w14:textId="0541930F" w:rsidR="00090CDD" w:rsidRPr="006B7E9A" w:rsidRDefault="0028017E" w:rsidP="00090CDD">
      <w:pPr>
        <w:ind w:firstLine="540"/>
        <w:jc w:val="both"/>
        <w:rPr>
          <w:sz w:val="27"/>
          <w:szCs w:val="27"/>
        </w:rPr>
      </w:pPr>
      <w:r w:rsidRPr="006B7E9A">
        <w:rPr>
          <w:sz w:val="27"/>
          <w:szCs w:val="27"/>
        </w:rPr>
        <w:t xml:space="preserve">По результатам оценки заявок, представленных муниципальными образованиями на </w:t>
      </w:r>
      <w:r w:rsidR="004D19A9" w:rsidRPr="006B7E9A">
        <w:rPr>
          <w:sz w:val="27"/>
          <w:szCs w:val="27"/>
        </w:rPr>
        <w:t xml:space="preserve">дополнительный </w:t>
      </w:r>
      <w:r w:rsidRPr="006B7E9A">
        <w:rPr>
          <w:sz w:val="27"/>
          <w:szCs w:val="27"/>
        </w:rPr>
        <w:t>конкурсный отбор муниципальных образований Ленинградской области в</w:t>
      </w:r>
      <w:r w:rsidR="004D19A9" w:rsidRPr="006B7E9A">
        <w:rPr>
          <w:sz w:val="27"/>
          <w:szCs w:val="27"/>
        </w:rPr>
        <w:t xml:space="preserve"> целях получения субсидии в 2021 </w:t>
      </w:r>
      <w:r w:rsidR="00085A8C" w:rsidRPr="006B7E9A">
        <w:rPr>
          <w:sz w:val="27"/>
          <w:szCs w:val="27"/>
        </w:rPr>
        <w:t xml:space="preserve">и на плановый период 2022 и 2023 годов </w:t>
      </w:r>
      <w:r w:rsidRPr="006B7E9A">
        <w:rPr>
          <w:sz w:val="27"/>
          <w:szCs w:val="27"/>
        </w:rPr>
        <w:t>на строительство объектов инженерной и транспортной инфраструктуры,</w:t>
      </w:r>
      <w:r w:rsidR="00085A8C" w:rsidRPr="006B7E9A">
        <w:rPr>
          <w:sz w:val="27"/>
          <w:szCs w:val="27"/>
        </w:rPr>
        <w:t xml:space="preserve"> из 3</w:t>
      </w:r>
      <w:r w:rsidRPr="006B7E9A">
        <w:rPr>
          <w:sz w:val="27"/>
          <w:szCs w:val="27"/>
        </w:rPr>
        <w:t xml:space="preserve"> муниципальных образований конкурсный отбор прошли </w:t>
      </w:r>
      <w:r w:rsidR="00085A8C" w:rsidRPr="006B7E9A">
        <w:rPr>
          <w:sz w:val="27"/>
          <w:szCs w:val="27"/>
        </w:rPr>
        <w:t xml:space="preserve">все </w:t>
      </w:r>
      <w:r w:rsidRPr="006B7E9A">
        <w:rPr>
          <w:sz w:val="27"/>
          <w:szCs w:val="27"/>
        </w:rPr>
        <w:t xml:space="preserve">3 муниципальных образования: </w:t>
      </w:r>
      <w:proofErr w:type="gramStart"/>
      <w:r w:rsidR="00085A8C" w:rsidRPr="006B7E9A">
        <w:rPr>
          <w:sz w:val="27"/>
          <w:szCs w:val="27"/>
        </w:rPr>
        <w:t xml:space="preserve">Запорожское </w:t>
      </w:r>
      <w:r w:rsidRPr="006B7E9A">
        <w:rPr>
          <w:sz w:val="27"/>
          <w:szCs w:val="27"/>
        </w:rPr>
        <w:t xml:space="preserve">сельское поселение </w:t>
      </w:r>
      <w:proofErr w:type="spellStart"/>
      <w:r w:rsidRPr="006B7E9A">
        <w:rPr>
          <w:sz w:val="27"/>
          <w:szCs w:val="27"/>
        </w:rPr>
        <w:t>Приозерского</w:t>
      </w:r>
      <w:proofErr w:type="spellEnd"/>
      <w:r w:rsidRPr="006B7E9A">
        <w:rPr>
          <w:sz w:val="27"/>
          <w:szCs w:val="27"/>
        </w:rPr>
        <w:t xml:space="preserve">  муниципального района</w:t>
      </w:r>
      <w:r w:rsidR="0045122B" w:rsidRPr="006B7E9A">
        <w:rPr>
          <w:sz w:val="27"/>
          <w:szCs w:val="27"/>
        </w:rPr>
        <w:t xml:space="preserve"> (в целях завершения строительных работ</w:t>
      </w:r>
      <w:r w:rsidRPr="006B7E9A">
        <w:rPr>
          <w:sz w:val="27"/>
          <w:szCs w:val="27"/>
        </w:rPr>
        <w:t>,</w:t>
      </w:r>
      <w:r w:rsidR="0045122B" w:rsidRPr="006B7E9A">
        <w:rPr>
          <w:sz w:val="27"/>
          <w:szCs w:val="27"/>
        </w:rPr>
        <w:t xml:space="preserve"> предусмотренных муниципальным контрактом, а также в связи с остатком неиспользованной в 2020 году предоставленной субсидии),</w:t>
      </w:r>
      <w:r w:rsidRPr="006B7E9A">
        <w:rPr>
          <w:sz w:val="27"/>
          <w:szCs w:val="27"/>
        </w:rPr>
        <w:t xml:space="preserve"> </w:t>
      </w:r>
      <w:r w:rsidR="00085A8C" w:rsidRPr="006B7E9A">
        <w:rPr>
          <w:sz w:val="27"/>
          <w:szCs w:val="27"/>
        </w:rPr>
        <w:t>Каменногорское городское поселение Выборгского муниципального района</w:t>
      </w:r>
      <w:r w:rsidR="0045122B" w:rsidRPr="006B7E9A">
        <w:rPr>
          <w:sz w:val="27"/>
          <w:szCs w:val="27"/>
        </w:rPr>
        <w:t xml:space="preserve"> (в целях завершения строительных работ, предусмотренных муниципальным контрактом, а также в связи с остатком неиспользованной в 2020 году предоставленной субсидии)</w:t>
      </w:r>
      <w:r w:rsidR="00085A8C" w:rsidRPr="006B7E9A">
        <w:rPr>
          <w:sz w:val="27"/>
          <w:szCs w:val="27"/>
        </w:rPr>
        <w:t>, Кировское городское поселение Кировского муниципального района</w:t>
      </w:r>
      <w:r w:rsidR="0045122B" w:rsidRPr="006B7E9A">
        <w:rPr>
          <w:sz w:val="27"/>
          <w:szCs w:val="27"/>
        </w:rPr>
        <w:t xml:space="preserve"> (новое строительство</w:t>
      </w:r>
      <w:proofErr w:type="gramEnd"/>
      <w:r w:rsidR="0045122B" w:rsidRPr="006B7E9A">
        <w:rPr>
          <w:sz w:val="27"/>
          <w:szCs w:val="27"/>
        </w:rPr>
        <w:t>)</w:t>
      </w:r>
      <w:r w:rsidRPr="006B7E9A">
        <w:rPr>
          <w:sz w:val="27"/>
          <w:szCs w:val="27"/>
        </w:rPr>
        <w:t>.</w:t>
      </w:r>
    </w:p>
    <w:p w14:paraId="00C70577" w14:textId="6C7F3B04" w:rsidR="00090CDD" w:rsidRPr="006B7E9A" w:rsidRDefault="00090CDD" w:rsidP="00090CDD">
      <w:pPr>
        <w:ind w:firstLine="540"/>
        <w:jc w:val="both"/>
        <w:rPr>
          <w:sz w:val="27"/>
          <w:szCs w:val="27"/>
        </w:rPr>
      </w:pPr>
      <w:r w:rsidRPr="006B7E9A">
        <w:rPr>
          <w:sz w:val="27"/>
          <w:szCs w:val="27"/>
        </w:rPr>
        <w:t>Других заявок на дополнительный конкурсный отбор от муниципальных образований Ленинградской области в целях получения субсидии в 2021 и на плановый период 2022 и 2023 годов в комитет по строительству Ленинградской области не поступало.</w:t>
      </w:r>
    </w:p>
    <w:p w14:paraId="0FF74337" w14:textId="77777777" w:rsidR="00085A8C" w:rsidRPr="006B7E9A" w:rsidRDefault="00085A8C" w:rsidP="00085A8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B7E9A">
        <w:rPr>
          <w:sz w:val="27"/>
          <w:szCs w:val="27"/>
        </w:rPr>
        <w:t>Расчет размера субсидии осуществлен в соответствии с установленным Порядком.</w:t>
      </w:r>
    </w:p>
    <w:p w14:paraId="1F2BECEA" w14:textId="1BD9D786" w:rsidR="00085A8C" w:rsidRPr="006B7E9A" w:rsidRDefault="00085A8C" w:rsidP="00085A8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B7E9A">
        <w:rPr>
          <w:sz w:val="27"/>
          <w:szCs w:val="27"/>
        </w:rPr>
        <w:t xml:space="preserve">По итогам конкурсного отбора муниципальных образований Ленинградской области субсидии распределены в пределах нераспределенного остатка средств областного бюджета на строительство объектов инженерной и транспортной инфраструктуры муниципальным образованиям </w:t>
      </w:r>
      <w:r w:rsidR="002E6140" w:rsidRPr="006B7E9A">
        <w:rPr>
          <w:sz w:val="27"/>
          <w:szCs w:val="27"/>
        </w:rPr>
        <w:t>следующим образом</w:t>
      </w:r>
      <w:r w:rsidRPr="006B7E9A">
        <w:rPr>
          <w:sz w:val="27"/>
          <w:szCs w:val="27"/>
        </w:rPr>
        <w:t>:</w:t>
      </w:r>
    </w:p>
    <w:p w14:paraId="732C7CCF" w14:textId="538B50F9" w:rsidR="00085A8C" w:rsidRPr="006B7E9A" w:rsidRDefault="00085A8C" w:rsidP="00085A8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B7E9A">
        <w:rPr>
          <w:sz w:val="27"/>
          <w:szCs w:val="27"/>
        </w:rPr>
        <w:t xml:space="preserve">1. </w:t>
      </w:r>
      <w:r w:rsidR="00090CDD" w:rsidRPr="006B7E9A">
        <w:rPr>
          <w:sz w:val="27"/>
          <w:szCs w:val="27"/>
        </w:rPr>
        <w:t xml:space="preserve">Запорожское сельское поселение </w:t>
      </w:r>
      <w:proofErr w:type="spellStart"/>
      <w:r w:rsidR="00090CDD" w:rsidRPr="006B7E9A">
        <w:rPr>
          <w:sz w:val="27"/>
          <w:szCs w:val="27"/>
        </w:rPr>
        <w:t>Приозерского</w:t>
      </w:r>
      <w:proofErr w:type="spellEnd"/>
      <w:r w:rsidR="00090CDD" w:rsidRPr="006B7E9A">
        <w:rPr>
          <w:sz w:val="27"/>
          <w:szCs w:val="27"/>
        </w:rPr>
        <w:t xml:space="preserve"> муниципального района:</w:t>
      </w:r>
      <w:r w:rsidRPr="006B7E9A">
        <w:rPr>
          <w:sz w:val="27"/>
          <w:szCs w:val="27"/>
        </w:rPr>
        <w:t xml:space="preserve"> </w:t>
      </w:r>
      <w:r w:rsidR="00090CDD" w:rsidRPr="006B7E9A">
        <w:rPr>
          <w:sz w:val="27"/>
          <w:szCs w:val="27"/>
        </w:rPr>
        <w:t>2021 год – 19 247,34879 тыс. рублей</w:t>
      </w:r>
      <w:r w:rsidRPr="006B7E9A">
        <w:rPr>
          <w:sz w:val="27"/>
          <w:szCs w:val="27"/>
        </w:rPr>
        <w:t xml:space="preserve"> </w:t>
      </w:r>
      <w:r w:rsidR="00090CDD" w:rsidRPr="006B7E9A">
        <w:rPr>
          <w:sz w:val="27"/>
          <w:szCs w:val="27"/>
        </w:rPr>
        <w:t xml:space="preserve"> для завершения </w:t>
      </w:r>
      <w:r w:rsidR="000154F3" w:rsidRPr="006B7E9A">
        <w:rPr>
          <w:sz w:val="27"/>
          <w:szCs w:val="27"/>
        </w:rPr>
        <w:t xml:space="preserve">в 2021 году работ по строительству </w:t>
      </w:r>
      <w:r w:rsidR="002C787B" w:rsidRPr="006B7E9A">
        <w:rPr>
          <w:sz w:val="27"/>
          <w:szCs w:val="27"/>
        </w:rPr>
        <w:t xml:space="preserve">улично-дорожной сети, водопроводной сети, водоочистных сооружений, сети наружного освещения, артезианской скважины </w:t>
      </w:r>
      <w:r w:rsidR="000154F3" w:rsidRPr="006B7E9A">
        <w:rPr>
          <w:sz w:val="27"/>
          <w:szCs w:val="27"/>
        </w:rPr>
        <w:t xml:space="preserve">в массиве пос. </w:t>
      </w:r>
      <w:proofErr w:type="spellStart"/>
      <w:r w:rsidR="000154F3" w:rsidRPr="006B7E9A">
        <w:rPr>
          <w:sz w:val="27"/>
          <w:szCs w:val="27"/>
        </w:rPr>
        <w:t>Денисово</w:t>
      </w:r>
      <w:proofErr w:type="spellEnd"/>
      <w:r w:rsidR="000154F3" w:rsidRPr="006B7E9A">
        <w:rPr>
          <w:sz w:val="27"/>
          <w:szCs w:val="27"/>
        </w:rPr>
        <w:t xml:space="preserve">; </w:t>
      </w:r>
      <w:r w:rsidR="00090CDD" w:rsidRPr="006B7E9A">
        <w:rPr>
          <w:sz w:val="27"/>
          <w:szCs w:val="27"/>
        </w:rPr>
        <w:t xml:space="preserve"> </w:t>
      </w:r>
    </w:p>
    <w:p w14:paraId="0CBD0D0F" w14:textId="7A5CC353" w:rsidR="00085A8C" w:rsidRPr="006B7E9A" w:rsidRDefault="00085A8C" w:rsidP="00085A8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B7E9A">
        <w:rPr>
          <w:sz w:val="27"/>
          <w:szCs w:val="27"/>
        </w:rPr>
        <w:t xml:space="preserve">2. </w:t>
      </w:r>
      <w:r w:rsidR="000154F3" w:rsidRPr="006B7E9A">
        <w:rPr>
          <w:sz w:val="27"/>
          <w:szCs w:val="27"/>
        </w:rPr>
        <w:t>Каменногорское городское поселение Выборгского муниципального района: 2021</w:t>
      </w:r>
      <w:r w:rsidRPr="006B7E9A">
        <w:rPr>
          <w:sz w:val="27"/>
          <w:szCs w:val="27"/>
        </w:rPr>
        <w:t xml:space="preserve"> год – </w:t>
      </w:r>
      <w:r w:rsidR="000154F3" w:rsidRPr="006B7E9A">
        <w:rPr>
          <w:sz w:val="27"/>
          <w:szCs w:val="27"/>
        </w:rPr>
        <w:t>3 281,33471 тыс. рублей</w:t>
      </w:r>
      <w:r w:rsidR="002C787B" w:rsidRPr="006B7E9A">
        <w:rPr>
          <w:sz w:val="27"/>
          <w:szCs w:val="27"/>
        </w:rPr>
        <w:t xml:space="preserve"> для завершения в 2021 году работ по строительству улично-дорожной сети, сети уличного освещения в массиве пос. Возрождение;  </w:t>
      </w:r>
    </w:p>
    <w:p w14:paraId="1BC78651" w14:textId="77777777" w:rsidR="00D73786" w:rsidRPr="006B7E9A" w:rsidRDefault="00085A8C" w:rsidP="00D7378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 w:rsidRPr="006B7E9A">
        <w:rPr>
          <w:sz w:val="27"/>
          <w:szCs w:val="27"/>
        </w:rPr>
        <w:t xml:space="preserve">3. </w:t>
      </w:r>
      <w:r w:rsidR="002C787B" w:rsidRPr="006B7E9A">
        <w:rPr>
          <w:sz w:val="27"/>
          <w:szCs w:val="27"/>
        </w:rPr>
        <w:t>Кировское городское поселение Кировского муниципального района: 2021 год – 16 551,18561 тыс. рублей; 2022</w:t>
      </w:r>
      <w:r w:rsidRPr="006B7E9A">
        <w:rPr>
          <w:sz w:val="27"/>
          <w:szCs w:val="27"/>
        </w:rPr>
        <w:t xml:space="preserve"> год </w:t>
      </w:r>
      <w:r w:rsidR="002C787B" w:rsidRPr="006B7E9A">
        <w:rPr>
          <w:sz w:val="27"/>
          <w:szCs w:val="27"/>
        </w:rPr>
        <w:t xml:space="preserve">– 7 953,51551 тыс. рублей; 2023 год – 24 347,96643 тыс. рублей на выполнение работ по строительству улично-дорожной сети, сети освещения, сети водоотведения </w:t>
      </w:r>
      <w:r w:rsidR="00A92F43" w:rsidRPr="006B7E9A">
        <w:rPr>
          <w:sz w:val="27"/>
          <w:szCs w:val="27"/>
        </w:rPr>
        <w:t xml:space="preserve">в массиве пос. </w:t>
      </w:r>
      <w:proofErr w:type="spellStart"/>
      <w:r w:rsidR="00A92F43" w:rsidRPr="006B7E9A">
        <w:rPr>
          <w:sz w:val="27"/>
          <w:szCs w:val="27"/>
        </w:rPr>
        <w:t>Молодцово</w:t>
      </w:r>
      <w:proofErr w:type="spellEnd"/>
      <w:r w:rsidR="00A92F43" w:rsidRPr="006B7E9A">
        <w:rPr>
          <w:sz w:val="27"/>
          <w:szCs w:val="27"/>
        </w:rPr>
        <w:t xml:space="preserve">. </w:t>
      </w:r>
    </w:p>
    <w:p w14:paraId="7D9B73A7" w14:textId="77777777" w:rsidR="00D73786" w:rsidRPr="006B7E9A" w:rsidRDefault="007979F1" w:rsidP="00D7378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proofErr w:type="gramStart"/>
      <w:r w:rsidRPr="006B7E9A">
        <w:rPr>
          <w:sz w:val="27"/>
          <w:szCs w:val="27"/>
        </w:rPr>
        <w:t xml:space="preserve">В соответствии с распоряжением Правительства Ленинградской от 8 июня 2020 года № 403-р (приложение 1) «Об установлении предельного уровня </w:t>
      </w:r>
      <w:proofErr w:type="spellStart"/>
      <w:r w:rsidRPr="006B7E9A">
        <w:rPr>
          <w:sz w:val="27"/>
          <w:szCs w:val="27"/>
        </w:rPr>
        <w:t>софинансирования</w:t>
      </w:r>
      <w:proofErr w:type="spellEnd"/>
      <w:r w:rsidRPr="006B7E9A">
        <w:rPr>
          <w:sz w:val="27"/>
          <w:szCs w:val="27"/>
        </w:rPr>
        <w:t xml:space="preserve"> Ленинградской областью (в процентах) объема расходных обязательств муниципальных образований Ленинградской области на 2021 год и на плановый период 2022 и 2023 годов» уровень </w:t>
      </w:r>
      <w:proofErr w:type="spellStart"/>
      <w:r w:rsidRPr="006B7E9A">
        <w:rPr>
          <w:sz w:val="27"/>
          <w:szCs w:val="27"/>
        </w:rPr>
        <w:t>софинансирования</w:t>
      </w:r>
      <w:proofErr w:type="spellEnd"/>
      <w:r w:rsidRPr="006B7E9A">
        <w:rPr>
          <w:sz w:val="27"/>
          <w:szCs w:val="27"/>
        </w:rPr>
        <w:t xml:space="preserve"> у </w:t>
      </w:r>
      <w:r w:rsidR="00C65729" w:rsidRPr="006B7E9A">
        <w:rPr>
          <w:sz w:val="27"/>
          <w:szCs w:val="27"/>
        </w:rPr>
        <w:t>вновь отобранного муниципального образования</w:t>
      </w:r>
      <w:r w:rsidRPr="006B7E9A">
        <w:rPr>
          <w:sz w:val="27"/>
          <w:szCs w:val="27"/>
        </w:rPr>
        <w:t xml:space="preserve"> Кировское городское поселение Кировского муниципального района </w:t>
      </w:r>
      <w:r w:rsidR="00833963" w:rsidRPr="006B7E9A">
        <w:rPr>
          <w:spacing w:val="-5"/>
          <w:sz w:val="27"/>
          <w:szCs w:val="27"/>
        </w:rPr>
        <w:t xml:space="preserve">– 94 %. </w:t>
      </w:r>
      <w:r w:rsidRPr="006B7E9A">
        <w:rPr>
          <w:sz w:val="27"/>
          <w:szCs w:val="27"/>
        </w:rPr>
        <w:t xml:space="preserve">При этом, </w:t>
      </w:r>
      <w:r w:rsidRPr="006B7E9A">
        <w:rPr>
          <w:spacing w:val="-5"/>
          <w:sz w:val="27"/>
          <w:szCs w:val="27"/>
        </w:rPr>
        <w:t xml:space="preserve">в </w:t>
      </w:r>
      <w:r w:rsidRPr="006B7E9A">
        <w:rPr>
          <w:sz w:val="27"/>
          <w:szCs w:val="27"/>
        </w:rPr>
        <w:t>муниципальных образованиях</w:t>
      </w:r>
      <w:proofErr w:type="gramEnd"/>
      <w:r w:rsidRPr="006B7E9A">
        <w:rPr>
          <w:sz w:val="27"/>
          <w:szCs w:val="27"/>
        </w:rPr>
        <w:t xml:space="preserve">: </w:t>
      </w:r>
      <w:r w:rsidR="00833963" w:rsidRPr="006B7E9A">
        <w:rPr>
          <w:sz w:val="27"/>
          <w:szCs w:val="27"/>
        </w:rPr>
        <w:t xml:space="preserve">Запорожское сельское поселение </w:t>
      </w:r>
      <w:proofErr w:type="spellStart"/>
      <w:r w:rsidR="00833963" w:rsidRPr="006B7E9A">
        <w:rPr>
          <w:sz w:val="27"/>
          <w:szCs w:val="27"/>
        </w:rPr>
        <w:t>Приозерского</w:t>
      </w:r>
      <w:proofErr w:type="spellEnd"/>
      <w:r w:rsidR="00833963" w:rsidRPr="006B7E9A">
        <w:rPr>
          <w:sz w:val="27"/>
          <w:szCs w:val="27"/>
        </w:rPr>
        <w:t xml:space="preserve"> муниципального района – 95</w:t>
      </w:r>
      <w:r w:rsidRPr="006B7E9A">
        <w:rPr>
          <w:sz w:val="27"/>
          <w:szCs w:val="27"/>
        </w:rPr>
        <w:t xml:space="preserve">%, </w:t>
      </w:r>
      <w:r w:rsidR="00833963" w:rsidRPr="006B7E9A">
        <w:rPr>
          <w:sz w:val="27"/>
          <w:szCs w:val="27"/>
        </w:rPr>
        <w:lastRenderedPageBreak/>
        <w:t xml:space="preserve">Каменногорское городское поселение Выборгского муниципального района </w:t>
      </w:r>
      <w:r w:rsidRPr="006B7E9A">
        <w:rPr>
          <w:sz w:val="27"/>
          <w:szCs w:val="27"/>
        </w:rPr>
        <w:t xml:space="preserve">– 95% </w:t>
      </w:r>
      <w:r w:rsidRPr="006B7E9A">
        <w:rPr>
          <w:color w:val="000000"/>
          <w:spacing w:val="-5"/>
          <w:sz w:val="27"/>
          <w:szCs w:val="27"/>
        </w:rPr>
        <w:t xml:space="preserve">уровень </w:t>
      </w:r>
      <w:proofErr w:type="spellStart"/>
      <w:r w:rsidRPr="006B7E9A">
        <w:rPr>
          <w:color w:val="000000"/>
          <w:spacing w:val="-5"/>
          <w:sz w:val="27"/>
          <w:szCs w:val="27"/>
        </w:rPr>
        <w:t>софинансирования</w:t>
      </w:r>
      <w:proofErr w:type="spellEnd"/>
      <w:r w:rsidRPr="006B7E9A">
        <w:rPr>
          <w:color w:val="000000"/>
          <w:spacing w:val="-5"/>
          <w:sz w:val="27"/>
          <w:szCs w:val="27"/>
        </w:rPr>
        <w:t xml:space="preserve"> согласно настоящему Проекту предусмотрен в соответствии с представленными на конкурсный отбор </w:t>
      </w:r>
      <w:r w:rsidRPr="006B7E9A">
        <w:rPr>
          <w:spacing w:val="-5"/>
          <w:sz w:val="27"/>
          <w:szCs w:val="27"/>
        </w:rPr>
        <w:t xml:space="preserve">заявками. </w:t>
      </w:r>
    </w:p>
    <w:p w14:paraId="5DD69337" w14:textId="77777777" w:rsidR="00D73786" w:rsidRPr="006B7E9A" w:rsidRDefault="00D73786" w:rsidP="00D7378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 w:rsidRPr="006B7E9A">
        <w:rPr>
          <w:sz w:val="27"/>
          <w:szCs w:val="27"/>
        </w:rPr>
        <w:t>О</w:t>
      </w:r>
      <w:r w:rsidR="007979F1" w:rsidRPr="006B7E9A">
        <w:rPr>
          <w:sz w:val="27"/>
          <w:szCs w:val="27"/>
        </w:rPr>
        <w:t xml:space="preserve">бщий размер средств местного бюджета, предусмотренных на указанные цели у вновь отобранных муниципальных образований, составит: в 2021 г. </w:t>
      </w:r>
      <w:r w:rsidR="007979F1" w:rsidRPr="006B7E9A">
        <w:rPr>
          <w:spacing w:val="-5"/>
          <w:sz w:val="27"/>
          <w:szCs w:val="27"/>
        </w:rPr>
        <w:t xml:space="preserve">– </w:t>
      </w:r>
      <w:r w:rsidR="00F131EB" w:rsidRPr="006B7E9A">
        <w:rPr>
          <w:sz w:val="27"/>
          <w:szCs w:val="27"/>
        </w:rPr>
        <w:t>2 210,70512</w:t>
      </w:r>
      <w:r w:rsidR="007979F1" w:rsidRPr="006B7E9A">
        <w:rPr>
          <w:sz w:val="27"/>
          <w:szCs w:val="27"/>
        </w:rPr>
        <w:t xml:space="preserve"> тыс. рублей, 2022 г. </w:t>
      </w:r>
      <w:r w:rsidR="007979F1" w:rsidRPr="006B7E9A">
        <w:rPr>
          <w:spacing w:val="-5"/>
          <w:sz w:val="27"/>
          <w:szCs w:val="27"/>
        </w:rPr>
        <w:t xml:space="preserve">– </w:t>
      </w:r>
      <w:r w:rsidR="00F131EB" w:rsidRPr="006B7E9A">
        <w:rPr>
          <w:sz w:val="27"/>
          <w:szCs w:val="27"/>
        </w:rPr>
        <w:t xml:space="preserve">507,671 </w:t>
      </w:r>
      <w:r w:rsidR="007979F1" w:rsidRPr="006B7E9A">
        <w:rPr>
          <w:sz w:val="27"/>
          <w:szCs w:val="27"/>
        </w:rPr>
        <w:t xml:space="preserve">тыс. рублей,  в 2023 г. </w:t>
      </w:r>
      <w:r w:rsidR="007979F1" w:rsidRPr="006B7E9A">
        <w:rPr>
          <w:spacing w:val="-5"/>
          <w:sz w:val="27"/>
          <w:szCs w:val="27"/>
        </w:rPr>
        <w:t xml:space="preserve">– </w:t>
      </w:r>
      <w:r w:rsidR="00F131EB" w:rsidRPr="006B7E9A">
        <w:rPr>
          <w:sz w:val="27"/>
          <w:szCs w:val="27"/>
        </w:rPr>
        <w:t>1</w:t>
      </w:r>
      <w:r w:rsidR="007979F1" w:rsidRPr="006B7E9A">
        <w:rPr>
          <w:sz w:val="27"/>
          <w:szCs w:val="27"/>
        </w:rPr>
        <w:t xml:space="preserve"> </w:t>
      </w:r>
      <w:r w:rsidR="00F131EB" w:rsidRPr="006B7E9A">
        <w:rPr>
          <w:sz w:val="27"/>
          <w:szCs w:val="27"/>
        </w:rPr>
        <w:t>832,643</w:t>
      </w:r>
      <w:r w:rsidR="007979F1" w:rsidRPr="006B7E9A">
        <w:rPr>
          <w:sz w:val="27"/>
          <w:szCs w:val="27"/>
        </w:rPr>
        <w:t xml:space="preserve"> тыс. рублей</w:t>
      </w:r>
      <w:r w:rsidR="007979F1" w:rsidRPr="006B7E9A">
        <w:rPr>
          <w:color w:val="000000"/>
          <w:sz w:val="27"/>
          <w:szCs w:val="27"/>
        </w:rPr>
        <w:t>.</w:t>
      </w:r>
      <w:r w:rsidR="007979F1" w:rsidRPr="006B7E9A">
        <w:rPr>
          <w:sz w:val="27"/>
          <w:szCs w:val="27"/>
        </w:rPr>
        <w:t xml:space="preserve"> </w:t>
      </w:r>
    </w:p>
    <w:p w14:paraId="5B89CFC1" w14:textId="4B4A0A27" w:rsidR="00F131EB" w:rsidRPr="006B7E9A" w:rsidRDefault="00F131EB" w:rsidP="00D7378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 w:rsidRPr="006B7E9A">
        <w:rPr>
          <w:color w:val="000000"/>
          <w:spacing w:val="-5"/>
          <w:sz w:val="27"/>
          <w:szCs w:val="27"/>
        </w:rPr>
        <w:t>В резу</w:t>
      </w:r>
      <w:r w:rsidR="008A6702" w:rsidRPr="006B7E9A">
        <w:rPr>
          <w:color w:val="000000"/>
          <w:spacing w:val="-5"/>
          <w:sz w:val="27"/>
          <w:szCs w:val="27"/>
        </w:rPr>
        <w:t xml:space="preserve">льтате использования субсидии </w:t>
      </w:r>
      <w:r w:rsidR="00CD0618" w:rsidRPr="006B7E9A">
        <w:rPr>
          <w:color w:val="000000"/>
          <w:spacing w:val="-5"/>
          <w:sz w:val="27"/>
          <w:szCs w:val="27"/>
        </w:rPr>
        <w:t xml:space="preserve">в указанных 3-х муниципальных образованиях </w:t>
      </w:r>
      <w:r w:rsidR="008A6702" w:rsidRPr="006B7E9A">
        <w:rPr>
          <w:color w:val="000000"/>
          <w:spacing w:val="-5"/>
          <w:sz w:val="27"/>
          <w:szCs w:val="27"/>
        </w:rPr>
        <w:t>171 земельный участок (</w:t>
      </w:r>
      <w:proofErr w:type="spellStart"/>
      <w:r w:rsidR="008A6702" w:rsidRPr="006B7E9A">
        <w:rPr>
          <w:color w:val="000000"/>
          <w:spacing w:val="-5"/>
          <w:sz w:val="27"/>
          <w:szCs w:val="27"/>
        </w:rPr>
        <w:t>в.т.ч</w:t>
      </w:r>
      <w:proofErr w:type="spellEnd"/>
      <w:r w:rsidR="008A6702" w:rsidRPr="006B7E9A">
        <w:rPr>
          <w:color w:val="000000"/>
          <w:spacing w:val="-5"/>
          <w:sz w:val="27"/>
          <w:szCs w:val="27"/>
        </w:rPr>
        <w:t>. 121 земельный участок</w:t>
      </w:r>
      <w:r w:rsidR="000036D2" w:rsidRPr="006B7E9A">
        <w:rPr>
          <w:color w:val="000000"/>
          <w:spacing w:val="-5"/>
          <w:sz w:val="27"/>
          <w:szCs w:val="27"/>
        </w:rPr>
        <w:t>, предоставленный</w:t>
      </w:r>
      <w:r w:rsidRPr="006B7E9A">
        <w:rPr>
          <w:color w:val="000000"/>
          <w:spacing w:val="-5"/>
          <w:sz w:val="27"/>
          <w:szCs w:val="27"/>
        </w:rPr>
        <w:t xml:space="preserve"> многодетным семьям) планируется обеспечить объектами инженерной и транспортной инфраструктурой.</w:t>
      </w:r>
    </w:p>
    <w:p w14:paraId="3F52E316" w14:textId="262B4CDB" w:rsidR="008A6702" w:rsidRPr="006B7E9A" w:rsidRDefault="007979F1" w:rsidP="007979F1">
      <w:pPr>
        <w:ind w:firstLine="540"/>
        <w:jc w:val="both"/>
        <w:rPr>
          <w:sz w:val="27"/>
          <w:szCs w:val="27"/>
        </w:rPr>
      </w:pPr>
      <w:r w:rsidRPr="006B7E9A">
        <w:rPr>
          <w:rFonts w:cs="Arial"/>
          <w:sz w:val="27"/>
          <w:szCs w:val="27"/>
        </w:rPr>
        <w:t xml:space="preserve">Таким образом, средства областного </w:t>
      </w:r>
      <w:r w:rsidRPr="006B7E9A">
        <w:rPr>
          <w:sz w:val="27"/>
          <w:szCs w:val="27"/>
        </w:rPr>
        <w:t xml:space="preserve">бюджета в 2021 году в размере </w:t>
      </w:r>
      <w:r w:rsidR="008A6702" w:rsidRPr="006B7E9A">
        <w:rPr>
          <w:color w:val="000000"/>
          <w:sz w:val="27"/>
          <w:szCs w:val="27"/>
        </w:rPr>
        <w:t xml:space="preserve">284 516,90 </w:t>
      </w:r>
      <w:r w:rsidRPr="006B7E9A">
        <w:rPr>
          <w:color w:val="000000"/>
          <w:sz w:val="27"/>
          <w:szCs w:val="27"/>
        </w:rPr>
        <w:t xml:space="preserve">тыс. </w:t>
      </w:r>
      <w:r w:rsidRPr="006B7E9A">
        <w:rPr>
          <w:sz w:val="27"/>
          <w:szCs w:val="27"/>
        </w:rPr>
        <w:t xml:space="preserve">рублей распределены в полном объёме. В 2022 году средства областного бюджета распределены в размере </w:t>
      </w:r>
      <w:r w:rsidR="008A6702" w:rsidRPr="006B7E9A">
        <w:rPr>
          <w:color w:val="000000"/>
          <w:sz w:val="27"/>
          <w:szCs w:val="27"/>
        </w:rPr>
        <w:t xml:space="preserve">262 259,00 </w:t>
      </w:r>
      <w:r w:rsidRPr="006B7E9A">
        <w:rPr>
          <w:color w:val="000000"/>
          <w:sz w:val="27"/>
          <w:szCs w:val="27"/>
        </w:rPr>
        <w:t xml:space="preserve">тыс. </w:t>
      </w:r>
      <w:r w:rsidRPr="006B7E9A">
        <w:rPr>
          <w:sz w:val="27"/>
          <w:szCs w:val="27"/>
        </w:rPr>
        <w:t>рублей</w:t>
      </w:r>
      <w:r w:rsidR="008A6702" w:rsidRPr="006B7E9A">
        <w:rPr>
          <w:sz w:val="27"/>
          <w:szCs w:val="27"/>
        </w:rPr>
        <w:t xml:space="preserve"> </w:t>
      </w:r>
      <w:r w:rsidR="004F6BD3" w:rsidRPr="004F6BD3">
        <w:rPr>
          <w:sz w:val="27"/>
          <w:szCs w:val="27"/>
        </w:rPr>
        <w:t>–</w:t>
      </w:r>
      <w:r w:rsidR="00CD0618" w:rsidRPr="006B7E9A">
        <w:rPr>
          <w:sz w:val="27"/>
          <w:szCs w:val="27"/>
        </w:rPr>
        <w:t xml:space="preserve"> </w:t>
      </w:r>
      <w:r w:rsidR="008A6702" w:rsidRPr="006B7E9A">
        <w:rPr>
          <w:sz w:val="27"/>
          <w:szCs w:val="27"/>
        </w:rPr>
        <w:t>в полном объёме</w:t>
      </w:r>
      <w:r w:rsidRPr="006B7E9A">
        <w:rPr>
          <w:sz w:val="27"/>
          <w:szCs w:val="27"/>
        </w:rPr>
        <w:t xml:space="preserve">. В 2023 году средства областного бюджета распределены в размере </w:t>
      </w:r>
      <w:r w:rsidR="008A6702" w:rsidRPr="006B7E9A">
        <w:rPr>
          <w:color w:val="000000"/>
          <w:sz w:val="27"/>
          <w:szCs w:val="27"/>
        </w:rPr>
        <w:t>225 000,00</w:t>
      </w:r>
      <w:r w:rsidRPr="006B7E9A">
        <w:rPr>
          <w:color w:val="000000"/>
          <w:sz w:val="27"/>
          <w:szCs w:val="27"/>
        </w:rPr>
        <w:t xml:space="preserve">  тыс. рублей</w:t>
      </w:r>
      <w:r w:rsidR="008A6702" w:rsidRPr="006B7E9A">
        <w:rPr>
          <w:sz w:val="27"/>
          <w:szCs w:val="27"/>
        </w:rPr>
        <w:t xml:space="preserve"> </w:t>
      </w:r>
      <w:r w:rsidR="004F6BD3" w:rsidRPr="004F6BD3">
        <w:rPr>
          <w:sz w:val="27"/>
          <w:szCs w:val="27"/>
        </w:rPr>
        <w:t>–</w:t>
      </w:r>
      <w:r w:rsidR="008A6702" w:rsidRPr="006B7E9A">
        <w:rPr>
          <w:sz w:val="27"/>
          <w:szCs w:val="27"/>
        </w:rPr>
        <w:t xml:space="preserve"> в полном объёме</w:t>
      </w:r>
      <w:r w:rsidR="00532F42" w:rsidRPr="006B7E9A">
        <w:rPr>
          <w:sz w:val="27"/>
          <w:szCs w:val="27"/>
        </w:rPr>
        <w:t>.</w:t>
      </w:r>
    </w:p>
    <w:p w14:paraId="39F49CF1" w14:textId="77777777" w:rsidR="0034451C" w:rsidRPr="006B7E9A" w:rsidRDefault="00B94CBE" w:rsidP="0034451C">
      <w:pPr>
        <w:ind w:firstLine="540"/>
        <w:jc w:val="both"/>
        <w:rPr>
          <w:sz w:val="27"/>
          <w:szCs w:val="27"/>
        </w:rPr>
      </w:pPr>
      <w:r w:rsidRPr="006B7E9A">
        <w:rPr>
          <w:rFonts w:cs="Arial"/>
          <w:sz w:val="27"/>
          <w:szCs w:val="27"/>
        </w:rPr>
        <w:t>Принятие данного нормативно-правового акта не предполагает выделения дополнительных средств из областного бюджета.</w:t>
      </w:r>
    </w:p>
    <w:p w14:paraId="7835A722" w14:textId="77777777" w:rsidR="00B94CBE" w:rsidRPr="006B7E9A" w:rsidRDefault="00B94CBE" w:rsidP="0034451C">
      <w:pPr>
        <w:ind w:firstLine="540"/>
        <w:jc w:val="both"/>
        <w:rPr>
          <w:color w:val="000000"/>
          <w:sz w:val="27"/>
          <w:szCs w:val="27"/>
        </w:rPr>
      </w:pPr>
      <w:r w:rsidRPr="006B7E9A">
        <w:rPr>
          <w:color w:val="000000"/>
          <w:sz w:val="27"/>
          <w:szCs w:val="27"/>
        </w:rPr>
        <w:t>Настоящий проект постановления Правительства Ленинградской области 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</w:p>
    <w:p w14:paraId="5A4BCFE1" w14:textId="77777777" w:rsidR="00532F42" w:rsidRPr="006B7E9A" w:rsidRDefault="00532F42" w:rsidP="0034451C">
      <w:pPr>
        <w:ind w:firstLine="540"/>
        <w:jc w:val="both"/>
        <w:rPr>
          <w:color w:val="000000"/>
          <w:sz w:val="27"/>
          <w:szCs w:val="27"/>
        </w:rPr>
      </w:pPr>
    </w:p>
    <w:p w14:paraId="2972D7C3" w14:textId="3ECAF02C" w:rsidR="00532F42" w:rsidRPr="006B7E9A" w:rsidRDefault="00532F42" w:rsidP="0034451C">
      <w:pPr>
        <w:ind w:firstLine="540"/>
        <w:jc w:val="both"/>
        <w:rPr>
          <w:sz w:val="27"/>
          <w:szCs w:val="27"/>
        </w:rPr>
      </w:pPr>
      <w:r w:rsidRPr="006B7E9A">
        <w:rPr>
          <w:sz w:val="27"/>
          <w:szCs w:val="27"/>
        </w:rPr>
        <w:t>Приложение: по тексту на 1 л. в 1 экз.</w:t>
      </w:r>
    </w:p>
    <w:p w14:paraId="3D59BE89" w14:textId="77777777" w:rsidR="00B94CBE" w:rsidRPr="006B7E9A" w:rsidRDefault="00B94CBE" w:rsidP="00B94CBE">
      <w:pPr>
        <w:jc w:val="both"/>
        <w:rPr>
          <w:sz w:val="27"/>
          <w:szCs w:val="27"/>
        </w:rPr>
      </w:pPr>
    </w:p>
    <w:p w14:paraId="36EF58EC" w14:textId="77777777" w:rsidR="00F23CE9" w:rsidRPr="006B7E9A" w:rsidRDefault="00F23CE9" w:rsidP="00B94CBE">
      <w:pPr>
        <w:jc w:val="both"/>
        <w:rPr>
          <w:sz w:val="27"/>
          <w:szCs w:val="27"/>
        </w:rPr>
      </w:pPr>
    </w:p>
    <w:p w14:paraId="303F6C95" w14:textId="77777777" w:rsidR="00F9218E" w:rsidRPr="00F9218E" w:rsidRDefault="00F9218E" w:rsidP="00F9218E">
      <w:pPr>
        <w:widowControl w:val="0"/>
        <w:jc w:val="both"/>
        <w:rPr>
          <w:sz w:val="27"/>
          <w:szCs w:val="27"/>
        </w:rPr>
      </w:pPr>
      <w:r w:rsidRPr="00F9218E">
        <w:rPr>
          <w:sz w:val="27"/>
          <w:szCs w:val="27"/>
        </w:rPr>
        <w:t>Председатель комитета</w:t>
      </w:r>
    </w:p>
    <w:p w14:paraId="0C355A89" w14:textId="77777777" w:rsidR="00F9218E" w:rsidRPr="00F9218E" w:rsidRDefault="00F9218E" w:rsidP="00F9218E">
      <w:pPr>
        <w:widowControl w:val="0"/>
        <w:jc w:val="both"/>
        <w:rPr>
          <w:sz w:val="27"/>
          <w:szCs w:val="27"/>
        </w:rPr>
      </w:pPr>
      <w:r w:rsidRPr="00F9218E">
        <w:rPr>
          <w:sz w:val="27"/>
          <w:szCs w:val="27"/>
        </w:rPr>
        <w:t xml:space="preserve">по строительству </w:t>
      </w:r>
    </w:p>
    <w:p w14:paraId="3726AC6C" w14:textId="065FA31F" w:rsidR="00DE2B86" w:rsidRDefault="00F9218E" w:rsidP="00F9218E">
      <w:pPr>
        <w:widowControl w:val="0"/>
        <w:jc w:val="both"/>
        <w:rPr>
          <w:sz w:val="20"/>
          <w:szCs w:val="20"/>
        </w:rPr>
      </w:pPr>
      <w:r w:rsidRPr="00F9218E">
        <w:rPr>
          <w:sz w:val="27"/>
          <w:szCs w:val="27"/>
        </w:rPr>
        <w:t xml:space="preserve">Ленинградской области                                                                                 </w:t>
      </w:r>
      <w:r>
        <w:rPr>
          <w:sz w:val="27"/>
          <w:szCs w:val="27"/>
        </w:rPr>
        <w:t xml:space="preserve">      </w:t>
      </w:r>
      <w:bookmarkStart w:id="0" w:name="_GoBack"/>
      <w:bookmarkEnd w:id="0"/>
      <w:proofErr w:type="spellStart"/>
      <w:r w:rsidRPr="00F9218E">
        <w:rPr>
          <w:sz w:val="27"/>
          <w:szCs w:val="27"/>
        </w:rPr>
        <w:t>К.Панкратьев</w:t>
      </w:r>
      <w:proofErr w:type="spellEnd"/>
    </w:p>
    <w:p w14:paraId="62C4C0B3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31217D47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6CCFD5FF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7C51833B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5E246857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35C3BFD3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31A2E2E9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50E7D5A4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68FBDBFA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2132F923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3B8C7C19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17819065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608D26D7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2217F022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0B63FCA8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15E06445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5C73571F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4FE238F8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34B073D6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7058A83D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143B21A7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3B86AFF4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3918E487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0B03F46D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31C4A3DC" w14:textId="77777777" w:rsidR="006B7E9A" w:rsidRDefault="006B7E9A" w:rsidP="00407F91">
      <w:pPr>
        <w:widowControl w:val="0"/>
        <w:jc w:val="both"/>
        <w:rPr>
          <w:sz w:val="20"/>
          <w:szCs w:val="20"/>
        </w:rPr>
      </w:pPr>
    </w:p>
    <w:p w14:paraId="2E648EBD" w14:textId="77777777" w:rsidR="006B7E9A" w:rsidRDefault="006B7E9A" w:rsidP="00066C01">
      <w:pPr>
        <w:widowControl w:val="0"/>
        <w:jc w:val="both"/>
        <w:rPr>
          <w:sz w:val="20"/>
          <w:szCs w:val="20"/>
        </w:rPr>
      </w:pPr>
    </w:p>
    <w:p w14:paraId="1AD0E02E" w14:textId="6FAB6989" w:rsidR="00D96AAF" w:rsidRPr="006B7E9A" w:rsidRDefault="00CD0618" w:rsidP="00066C01">
      <w:pPr>
        <w:widowControl w:val="0"/>
        <w:jc w:val="both"/>
        <w:rPr>
          <w:sz w:val="18"/>
          <w:szCs w:val="18"/>
        </w:rPr>
      </w:pPr>
      <w:r w:rsidRPr="006B7E9A">
        <w:rPr>
          <w:sz w:val="18"/>
          <w:szCs w:val="18"/>
        </w:rPr>
        <w:t>М</w:t>
      </w:r>
      <w:r w:rsidR="00F7795A" w:rsidRPr="006B7E9A">
        <w:rPr>
          <w:sz w:val="18"/>
          <w:szCs w:val="18"/>
        </w:rPr>
        <w:t>иматов Д</w:t>
      </w:r>
      <w:proofErr w:type="gramStart"/>
      <w:r w:rsidR="00F7795A" w:rsidRPr="006B7E9A">
        <w:rPr>
          <w:sz w:val="18"/>
          <w:szCs w:val="18"/>
        </w:rPr>
        <w:t xml:space="preserve"> .</w:t>
      </w:r>
      <w:proofErr w:type="gramEnd"/>
      <w:r w:rsidR="00F7795A" w:rsidRPr="006B7E9A">
        <w:rPr>
          <w:sz w:val="18"/>
          <w:szCs w:val="18"/>
        </w:rPr>
        <w:t>С., 539</w:t>
      </w:r>
      <w:r w:rsidR="008A6702" w:rsidRPr="006B7E9A">
        <w:rPr>
          <w:sz w:val="18"/>
          <w:szCs w:val="18"/>
        </w:rPr>
        <w:t>-44-38, доб.6071</w:t>
      </w:r>
    </w:p>
    <w:sectPr w:rsidR="00D96AAF" w:rsidRPr="006B7E9A" w:rsidSect="006B7E9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1C7"/>
    <w:multiLevelType w:val="hybridMultilevel"/>
    <w:tmpl w:val="70BA11F2"/>
    <w:lvl w:ilvl="0" w:tplc="154200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EF1287"/>
    <w:multiLevelType w:val="hybridMultilevel"/>
    <w:tmpl w:val="CC28D0EC"/>
    <w:lvl w:ilvl="0" w:tplc="9BDA8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D07718"/>
    <w:multiLevelType w:val="hybridMultilevel"/>
    <w:tmpl w:val="CC28D0EC"/>
    <w:lvl w:ilvl="0" w:tplc="9BDA8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677F87"/>
    <w:multiLevelType w:val="hybridMultilevel"/>
    <w:tmpl w:val="9BA80398"/>
    <w:lvl w:ilvl="0" w:tplc="FC1A15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BE"/>
    <w:rsid w:val="000036D2"/>
    <w:rsid w:val="000154F3"/>
    <w:rsid w:val="00020490"/>
    <w:rsid w:val="000523F2"/>
    <w:rsid w:val="00061512"/>
    <w:rsid w:val="00066C01"/>
    <w:rsid w:val="00085A8C"/>
    <w:rsid w:val="00090CDD"/>
    <w:rsid w:val="00091F45"/>
    <w:rsid w:val="000929D8"/>
    <w:rsid w:val="000A3520"/>
    <w:rsid w:val="000E64F2"/>
    <w:rsid w:val="001608BB"/>
    <w:rsid w:val="00172D55"/>
    <w:rsid w:val="001802A4"/>
    <w:rsid w:val="00184A61"/>
    <w:rsid w:val="00191294"/>
    <w:rsid w:val="001A4F41"/>
    <w:rsid w:val="001B794C"/>
    <w:rsid w:val="001C62CD"/>
    <w:rsid w:val="001E7653"/>
    <w:rsid w:val="001F6790"/>
    <w:rsid w:val="002063F7"/>
    <w:rsid w:val="00217631"/>
    <w:rsid w:val="00236CDF"/>
    <w:rsid w:val="002568CE"/>
    <w:rsid w:val="0028017E"/>
    <w:rsid w:val="0028758F"/>
    <w:rsid w:val="00294FB6"/>
    <w:rsid w:val="002C787B"/>
    <w:rsid w:val="002E6140"/>
    <w:rsid w:val="002E61DA"/>
    <w:rsid w:val="002F2143"/>
    <w:rsid w:val="002F4623"/>
    <w:rsid w:val="003117D4"/>
    <w:rsid w:val="0033190E"/>
    <w:rsid w:val="0033350D"/>
    <w:rsid w:val="0034451C"/>
    <w:rsid w:val="0034557C"/>
    <w:rsid w:val="003477EE"/>
    <w:rsid w:val="00363CAC"/>
    <w:rsid w:val="003739AB"/>
    <w:rsid w:val="00374542"/>
    <w:rsid w:val="003827AB"/>
    <w:rsid w:val="00386535"/>
    <w:rsid w:val="00393CEB"/>
    <w:rsid w:val="003A0C9C"/>
    <w:rsid w:val="003B4910"/>
    <w:rsid w:val="003D75EE"/>
    <w:rsid w:val="003F01E5"/>
    <w:rsid w:val="00407F91"/>
    <w:rsid w:val="0042683E"/>
    <w:rsid w:val="00440ED0"/>
    <w:rsid w:val="00443338"/>
    <w:rsid w:val="0045122B"/>
    <w:rsid w:val="00456635"/>
    <w:rsid w:val="00466008"/>
    <w:rsid w:val="00470DE7"/>
    <w:rsid w:val="00471FA0"/>
    <w:rsid w:val="00483B68"/>
    <w:rsid w:val="004A7F95"/>
    <w:rsid w:val="004D19A9"/>
    <w:rsid w:val="004E6589"/>
    <w:rsid w:val="004F40DA"/>
    <w:rsid w:val="004F6BD3"/>
    <w:rsid w:val="004F7508"/>
    <w:rsid w:val="00532F42"/>
    <w:rsid w:val="005542E7"/>
    <w:rsid w:val="00574A24"/>
    <w:rsid w:val="005758FB"/>
    <w:rsid w:val="0058477C"/>
    <w:rsid w:val="00592E29"/>
    <w:rsid w:val="00597A65"/>
    <w:rsid w:val="005A2F5F"/>
    <w:rsid w:val="005A46A2"/>
    <w:rsid w:val="005C3274"/>
    <w:rsid w:val="005D05C4"/>
    <w:rsid w:val="005D15AD"/>
    <w:rsid w:val="005F3F14"/>
    <w:rsid w:val="005F7395"/>
    <w:rsid w:val="005F76DA"/>
    <w:rsid w:val="00630BFB"/>
    <w:rsid w:val="0064349C"/>
    <w:rsid w:val="0064579C"/>
    <w:rsid w:val="00657913"/>
    <w:rsid w:val="00660329"/>
    <w:rsid w:val="00677198"/>
    <w:rsid w:val="00692875"/>
    <w:rsid w:val="00694D74"/>
    <w:rsid w:val="006A0374"/>
    <w:rsid w:val="006A0412"/>
    <w:rsid w:val="006A15F5"/>
    <w:rsid w:val="006B1EF7"/>
    <w:rsid w:val="006B4677"/>
    <w:rsid w:val="006B7E9A"/>
    <w:rsid w:val="006C3FB0"/>
    <w:rsid w:val="006C5CA2"/>
    <w:rsid w:val="006C65DE"/>
    <w:rsid w:val="006E173A"/>
    <w:rsid w:val="006E1DA2"/>
    <w:rsid w:val="006E66E2"/>
    <w:rsid w:val="00702D7B"/>
    <w:rsid w:val="00710F6F"/>
    <w:rsid w:val="00727068"/>
    <w:rsid w:val="007270BB"/>
    <w:rsid w:val="0073198D"/>
    <w:rsid w:val="007350F4"/>
    <w:rsid w:val="00740D3E"/>
    <w:rsid w:val="00752AED"/>
    <w:rsid w:val="00772FEC"/>
    <w:rsid w:val="00783030"/>
    <w:rsid w:val="00785755"/>
    <w:rsid w:val="007962A2"/>
    <w:rsid w:val="007979F1"/>
    <w:rsid w:val="007A0F8C"/>
    <w:rsid w:val="007A3D74"/>
    <w:rsid w:val="007A4851"/>
    <w:rsid w:val="007C7AE3"/>
    <w:rsid w:val="007C7EB1"/>
    <w:rsid w:val="007D7938"/>
    <w:rsid w:val="007E0320"/>
    <w:rsid w:val="007F4FF8"/>
    <w:rsid w:val="008145AB"/>
    <w:rsid w:val="00826D2D"/>
    <w:rsid w:val="00833963"/>
    <w:rsid w:val="00844537"/>
    <w:rsid w:val="00874432"/>
    <w:rsid w:val="00890208"/>
    <w:rsid w:val="00895D48"/>
    <w:rsid w:val="008A6702"/>
    <w:rsid w:val="008C1758"/>
    <w:rsid w:val="008E494A"/>
    <w:rsid w:val="00911948"/>
    <w:rsid w:val="009169F0"/>
    <w:rsid w:val="00935CE8"/>
    <w:rsid w:val="00956A9F"/>
    <w:rsid w:val="00960A1B"/>
    <w:rsid w:val="00966976"/>
    <w:rsid w:val="009C512F"/>
    <w:rsid w:val="009D11AA"/>
    <w:rsid w:val="009E0F70"/>
    <w:rsid w:val="009F72C3"/>
    <w:rsid w:val="00A3395E"/>
    <w:rsid w:val="00A61EB3"/>
    <w:rsid w:val="00A70794"/>
    <w:rsid w:val="00A755FF"/>
    <w:rsid w:val="00A81193"/>
    <w:rsid w:val="00A874C2"/>
    <w:rsid w:val="00A92F43"/>
    <w:rsid w:val="00A97BDD"/>
    <w:rsid w:val="00AC3E1B"/>
    <w:rsid w:val="00AC5A01"/>
    <w:rsid w:val="00AC61A9"/>
    <w:rsid w:val="00AD1651"/>
    <w:rsid w:val="00AF5F1C"/>
    <w:rsid w:val="00B05AE8"/>
    <w:rsid w:val="00B06FAD"/>
    <w:rsid w:val="00B21929"/>
    <w:rsid w:val="00B257B7"/>
    <w:rsid w:val="00B659D6"/>
    <w:rsid w:val="00B66EE5"/>
    <w:rsid w:val="00B70497"/>
    <w:rsid w:val="00B83D90"/>
    <w:rsid w:val="00B9012E"/>
    <w:rsid w:val="00B948F7"/>
    <w:rsid w:val="00B94CBE"/>
    <w:rsid w:val="00BA1C8F"/>
    <w:rsid w:val="00BB0F56"/>
    <w:rsid w:val="00BD08BA"/>
    <w:rsid w:val="00BD7FA4"/>
    <w:rsid w:val="00BE663C"/>
    <w:rsid w:val="00BF3823"/>
    <w:rsid w:val="00BF45FB"/>
    <w:rsid w:val="00C00D4D"/>
    <w:rsid w:val="00C27611"/>
    <w:rsid w:val="00C37D44"/>
    <w:rsid w:val="00C546AD"/>
    <w:rsid w:val="00C57644"/>
    <w:rsid w:val="00C61F28"/>
    <w:rsid w:val="00C65729"/>
    <w:rsid w:val="00C66F44"/>
    <w:rsid w:val="00C77DC7"/>
    <w:rsid w:val="00C95B31"/>
    <w:rsid w:val="00CC018A"/>
    <w:rsid w:val="00CD0618"/>
    <w:rsid w:val="00CD2AC5"/>
    <w:rsid w:val="00CD2D61"/>
    <w:rsid w:val="00CF4220"/>
    <w:rsid w:val="00CF6EB5"/>
    <w:rsid w:val="00CF7E31"/>
    <w:rsid w:val="00D239D0"/>
    <w:rsid w:val="00D324AB"/>
    <w:rsid w:val="00D64682"/>
    <w:rsid w:val="00D73786"/>
    <w:rsid w:val="00D96AAF"/>
    <w:rsid w:val="00DA5731"/>
    <w:rsid w:val="00DB3217"/>
    <w:rsid w:val="00DE2B86"/>
    <w:rsid w:val="00DF2D39"/>
    <w:rsid w:val="00DF7A66"/>
    <w:rsid w:val="00E01685"/>
    <w:rsid w:val="00E34F59"/>
    <w:rsid w:val="00E35F29"/>
    <w:rsid w:val="00E4340F"/>
    <w:rsid w:val="00E44578"/>
    <w:rsid w:val="00E65B1C"/>
    <w:rsid w:val="00E775A8"/>
    <w:rsid w:val="00E84DF8"/>
    <w:rsid w:val="00E85666"/>
    <w:rsid w:val="00E92A68"/>
    <w:rsid w:val="00EA4780"/>
    <w:rsid w:val="00EE6576"/>
    <w:rsid w:val="00EF10C2"/>
    <w:rsid w:val="00EF53ED"/>
    <w:rsid w:val="00F131EB"/>
    <w:rsid w:val="00F23CE9"/>
    <w:rsid w:val="00F33FC7"/>
    <w:rsid w:val="00F35D76"/>
    <w:rsid w:val="00F7795A"/>
    <w:rsid w:val="00F82CEE"/>
    <w:rsid w:val="00F832CD"/>
    <w:rsid w:val="00F9218E"/>
    <w:rsid w:val="00FA0280"/>
    <w:rsid w:val="00FA29FD"/>
    <w:rsid w:val="00FA42F0"/>
    <w:rsid w:val="00FA51E6"/>
    <w:rsid w:val="00FA6C0E"/>
    <w:rsid w:val="00FC1BE2"/>
    <w:rsid w:val="00FC4D8E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Сергеевич Миматов</cp:lastModifiedBy>
  <cp:revision>43</cp:revision>
  <cp:lastPrinted>2020-02-03T12:21:00Z</cp:lastPrinted>
  <dcterms:created xsi:type="dcterms:W3CDTF">2020-02-03T10:02:00Z</dcterms:created>
  <dcterms:modified xsi:type="dcterms:W3CDTF">2021-05-12T13:32:00Z</dcterms:modified>
</cp:coreProperties>
</file>