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bookmarkStart w:id="0" w:name="_GoBack"/>
      <w:bookmarkEnd w:id="0"/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</w:t>
      </w:r>
      <w:r w:rsidR="00534101">
        <w:rPr>
          <w:rFonts w:ascii="Times New Roman" w:hAnsi="Times New Roman" w:cs="Times New Roman"/>
          <w:sz w:val="28"/>
          <w:szCs w:val="28"/>
        </w:rPr>
        <w:t>1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AF67BE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по строительству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или) пользоваться иностранными финансовыми инструментами </w:t>
      </w:r>
    </w:p>
    <w:p w:rsidR="00C37C7F" w:rsidRDefault="006F0A7F" w:rsidP="00C3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«и» пункта 1 части 2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пользоваться иностранными финансовыми ин6струментами», Указом Президента Российской Федерации от 8 марта 2015 года № 120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некоторых вопросах противодействия коррупции», постановлением Правительства Ленинградской области от 3 июня 2015 года № 188 «Об утверждении Перечня должностей государственной гражданской службы Ленинградской области, при замещении которых государственным гражданским служащим Ленинградской области запрещается открывать и иметь счета (вклады)</w:t>
      </w:r>
      <w:r w:rsidR="00F86BF7">
        <w:rPr>
          <w:rFonts w:ascii="Times New Roman" w:hAnsi="Times New Roman" w:cs="Times New Roman"/>
          <w:sz w:val="28"/>
          <w:szCs w:val="28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C2AD6">
        <w:rPr>
          <w:rFonts w:ascii="Times New Roman" w:hAnsi="Times New Roman" w:cs="Times New Roman"/>
          <w:sz w:val="28"/>
          <w:szCs w:val="28"/>
        </w:rPr>
        <w:t xml:space="preserve">, </w:t>
      </w:r>
      <w:r w:rsidR="00EB0DA4" w:rsidRPr="00F86BF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C37C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7C7F" w:rsidRDefault="00C37C7F" w:rsidP="00C3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C7F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 Ленинградской области в комитете по строительству Ленинградской области, при замещении которых государственным гражданским служащим Ленинградской области запрещается открывать и (или) иметь счета (вклады), хранить наличные денежные средства и ценности в иностранных банках, расположенных за пределами </w:t>
      </w:r>
      <w:r w:rsidRPr="00C37C7F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должностей)</w:t>
      </w:r>
      <w:r w:rsidRPr="00C37C7F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  <w:proofErr w:type="gramEnd"/>
    </w:p>
    <w:p w:rsidR="00C37C7F" w:rsidRDefault="00C37C7F" w:rsidP="00C3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C7F">
        <w:rPr>
          <w:rFonts w:ascii="Times New Roman" w:hAnsi="Times New Roman" w:cs="Times New Roman"/>
          <w:sz w:val="28"/>
          <w:szCs w:val="28"/>
        </w:rPr>
        <w:t xml:space="preserve">Сектору делопроизводства административно-правового отдела комитета по строительству Ленинградской области под подпись ознакомить с настоящим приказом </w:t>
      </w:r>
      <w:r>
        <w:rPr>
          <w:rFonts w:ascii="Times New Roman" w:hAnsi="Times New Roman" w:cs="Times New Roman"/>
          <w:sz w:val="28"/>
          <w:szCs w:val="28"/>
        </w:rPr>
        <w:t xml:space="preserve">лиц, включенных в Перечень должностей. </w:t>
      </w:r>
    </w:p>
    <w:p w:rsidR="00EB0DA4" w:rsidRPr="00EB0DA4" w:rsidRDefault="00C37C7F" w:rsidP="00C3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65805" w:rsidRPr="00EB0DA4" w:rsidRDefault="00465805" w:rsidP="00C3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DA4" w:rsidRPr="00EB0D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38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EB0DA4" w:rsidRPr="00EB0DA4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="00C37C7F"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«__»_________2021 №____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C7F" w:rsidRDefault="00C37C7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6E3" w:rsidRPr="004E16E3" w:rsidRDefault="00C37C7F" w:rsidP="00C3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3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C37C7F" w:rsidRDefault="00C37C7F" w:rsidP="00C3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3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Ленинградской области в комитете по строительству Ленинградской области, при замещении которых государственным гражданским служащим Ленинградской области запрещается открывать и (или)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E16E3" w:rsidRDefault="004E16E3" w:rsidP="00C3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E3" w:rsidRDefault="004E16E3" w:rsidP="004E16E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строительству Ленинградской области.</w:t>
      </w:r>
    </w:p>
    <w:p w:rsidR="004E16E3" w:rsidRPr="004E16E3" w:rsidRDefault="004E16E3" w:rsidP="004E16E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по строительству Ленинградской области.</w:t>
      </w:r>
    </w:p>
    <w:sectPr w:rsidR="004E16E3" w:rsidRPr="004E16E3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A9D"/>
    <w:multiLevelType w:val="hybridMultilevel"/>
    <w:tmpl w:val="02DAA0C6"/>
    <w:lvl w:ilvl="0" w:tplc="0C4C2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0467DB"/>
    <w:multiLevelType w:val="hybridMultilevel"/>
    <w:tmpl w:val="973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684"/>
    <w:multiLevelType w:val="hybridMultilevel"/>
    <w:tmpl w:val="22103570"/>
    <w:lvl w:ilvl="0" w:tplc="2F5677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857AB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E03DD"/>
    <w:rsid w:val="002F78C9"/>
    <w:rsid w:val="002F7C13"/>
    <w:rsid w:val="00352585"/>
    <w:rsid w:val="00375E0C"/>
    <w:rsid w:val="003A2E28"/>
    <w:rsid w:val="003A3F60"/>
    <w:rsid w:val="003C78FA"/>
    <w:rsid w:val="004025A9"/>
    <w:rsid w:val="00435210"/>
    <w:rsid w:val="00443B03"/>
    <w:rsid w:val="00465805"/>
    <w:rsid w:val="0047785A"/>
    <w:rsid w:val="0048382D"/>
    <w:rsid w:val="00485078"/>
    <w:rsid w:val="004D3A83"/>
    <w:rsid w:val="004E16E3"/>
    <w:rsid w:val="004F43A9"/>
    <w:rsid w:val="00511C90"/>
    <w:rsid w:val="00534101"/>
    <w:rsid w:val="00553BDF"/>
    <w:rsid w:val="00556411"/>
    <w:rsid w:val="00580197"/>
    <w:rsid w:val="005C2AD6"/>
    <w:rsid w:val="005C390D"/>
    <w:rsid w:val="00635FED"/>
    <w:rsid w:val="00636E7F"/>
    <w:rsid w:val="00651150"/>
    <w:rsid w:val="006D5F18"/>
    <w:rsid w:val="006F0A7F"/>
    <w:rsid w:val="007550CA"/>
    <w:rsid w:val="007A456F"/>
    <w:rsid w:val="007C471D"/>
    <w:rsid w:val="007C5406"/>
    <w:rsid w:val="007D7CF5"/>
    <w:rsid w:val="007F21ED"/>
    <w:rsid w:val="007F57B1"/>
    <w:rsid w:val="00837777"/>
    <w:rsid w:val="0086189C"/>
    <w:rsid w:val="008902C3"/>
    <w:rsid w:val="00897C5D"/>
    <w:rsid w:val="00904333"/>
    <w:rsid w:val="0092713C"/>
    <w:rsid w:val="00943B99"/>
    <w:rsid w:val="00961238"/>
    <w:rsid w:val="00974C95"/>
    <w:rsid w:val="009A4C7F"/>
    <w:rsid w:val="009D1568"/>
    <w:rsid w:val="00A26038"/>
    <w:rsid w:val="00A34D1E"/>
    <w:rsid w:val="00A34E5B"/>
    <w:rsid w:val="00A64677"/>
    <w:rsid w:val="00A716C1"/>
    <w:rsid w:val="00A924C8"/>
    <w:rsid w:val="00AA3556"/>
    <w:rsid w:val="00AD16DA"/>
    <w:rsid w:val="00AD7C53"/>
    <w:rsid w:val="00AE55A5"/>
    <w:rsid w:val="00AF2AB2"/>
    <w:rsid w:val="00AF67BE"/>
    <w:rsid w:val="00B1102A"/>
    <w:rsid w:val="00B22A68"/>
    <w:rsid w:val="00B63433"/>
    <w:rsid w:val="00B645CD"/>
    <w:rsid w:val="00BB6BE6"/>
    <w:rsid w:val="00BE34BA"/>
    <w:rsid w:val="00C263F5"/>
    <w:rsid w:val="00C26CF4"/>
    <w:rsid w:val="00C31BC4"/>
    <w:rsid w:val="00C339A4"/>
    <w:rsid w:val="00C37C7F"/>
    <w:rsid w:val="00C407A9"/>
    <w:rsid w:val="00C470B5"/>
    <w:rsid w:val="00C55290"/>
    <w:rsid w:val="00CC3998"/>
    <w:rsid w:val="00D036A9"/>
    <w:rsid w:val="00D469B8"/>
    <w:rsid w:val="00D5335C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67BE"/>
    <w:rsid w:val="00F3606F"/>
    <w:rsid w:val="00F53065"/>
    <w:rsid w:val="00F60662"/>
    <w:rsid w:val="00F6267C"/>
    <w:rsid w:val="00F66589"/>
    <w:rsid w:val="00F764F6"/>
    <w:rsid w:val="00F86BF7"/>
    <w:rsid w:val="00F94EDA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7986-F84A-458A-97D8-2D34E50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Дилара Равильевна ТРОИЦКАЯ</cp:lastModifiedBy>
  <cp:revision>2</cp:revision>
  <cp:lastPrinted>2020-04-06T11:14:00Z</cp:lastPrinted>
  <dcterms:created xsi:type="dcterms:W3CDTF">2021-07-09T09:15:00Z</dcterms:created>
  <dcterms:modified xsi:type="dcterms:W3CDTF">2021-07-09T09:15:00Z</dcterms:modified>
</cp:coreProperties>
</file>